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C8" w:rsidRPr="002474C8" w:rsidRDefault="002E26B9" w:rsidP="00E46593">
      <w:pPr>
        <w:spacing w:after="0"/>
        <w:ind w:left="-284"/>
        <w:jc w:val="both"/>
        <w:rPr>
          <w:rFonts w:ascii="Times New Roman" w:eastAsia="Times New Roman" w:hAnsi="Times New Roman" w:cs="Times New Roman"/>
          <w:sz w:val="24"/>
          <w:szCs w:val="24"/>
          <w:lang w:eastAsia="es-ES"/>
        </w:rPr>
      </w:pPr>
      <w:hyperlink r:id="rId6" w:history="1">
        <w:r w:rsidR="002474C8">
          <w:rPr>
            <w:rFonts w:ascii="Times New Roman" w:eastAsia="Times New Roman" w:hAnsi="Times New Roman" w:cs="Times New Roman"/>
            <w:color w:val="0000FF"/>
            <w:sz w:val="24"/>
            <w:szCs w:val="24"/>
            <w:u w:val="single"/>
            <w:lang w:eastAsia="es-ES"/>
          </w:rPr>
          <w:t>Marzo</w:t>
        </w:r>
        <w:r w:rsidR="002474C8" w:rsidRPr="002474C8">
          <w:rPr>
            <w:rFonts w:ascii="Times New Roman" w:eastAsia="Times New Roman" w:hAnsi="Times New Roman" w:cs="Times New Roman"/>
            <w:color w:val="0000FF"/>
            <w:sz w:val="24"/>
            <w:szCs w:val="24"/>
            <w:u w:val="single"/>
            <w:lang w:eastAsia="es-ES"/>
          </w:rPr>
          <w:t xml:space="preserve"> 18, 2020</w:t>
        </w:r>
      </w:hyperlink>
    </w:p>
    <w:p w:rsidR="002474C8" w:rsidRPr="002474C8" w:rsidRDefault="002E26B9" w:rsidP="00E46593">
      <w:pPr>
        <w:spacing w:before="180" w:after="180"/>
        <w:ind w:left="-284" w:right="-852"/>
        <w:jc w:val="both"/>
        <w:outlineLvl w:val="0"/>
        <w:rPr>
          <w:rFonts w:asciiTheme="majorHAnsi" w:eastAsia="Times New Roman" w:hAnsiTheme="majorHAnsi" w:cs="Times New Roman"/>
          <w:kern w:val="36"/>
          <w:sz w:val="48"/>
          <w:szCs w:val="48"/>
          <w:lang w:eastAsia="es-ES"/>
        </w:rPr>
      </w:pPr>
      <w:hyperlink r:id="rId7" w:history="1">
        <w:r w:rsidR="002474C8" w:rsidRPr="008C4F80">
          <w:rPr>
            <w:rFonts w:asciiTheme="majorHAnsi" w:eastAsia="Times New Roman" w:hAnsiTheme="majorHAnsi" w:cs="Times New Roman"/>
            <w:color w:val="0000FF"/>
            <w:kern w:val="36"/>
            <w:sz w:val="48"/>
            <w:szCs w:val="48"/>
            <w:u w:val="single"/>
            <w:lang w:eastAsia="es-ES"/>
          </w:rPr>
          <w:t xml:space="preserve">Profundidad Relacional en la  Terapia </w:t>
        </w:r>
        <w:r w:rsidR="001F1F6D">
          <w:rPr>
            <w:rFonts w:asciiTheme="majorHAnsi" w:eastAsia="Times New Roman" w:hAnsiTheme="majorHAnsi" w:cs="Times New Roman"/>
            <w:color w:val="0000FF"/>
            <w:kern w:val="36"/>
            <w:sz w:val="48"/>
            <w:szCs w:val="48"/>
            <w:u w:val="single"/>
            <w:lang w:eastAsia="es-ES"/>
          </w:rPr>
          <w:t>en Línea</w:t>
        </w:r>
        <w:r w:rsidR="002474C8" w:rsidRPr="008C4F80">
          <w:rPr>
            <w:rFonts w:asciiTheme="majorHAnsi" w:eastAsia="Times New Roman" w:hAnsiTheme="majorHAnsi" w:cs="Times New Roman"/>
            <w:color w:val="0000FF"/>
            <w:kern w:val="36"/>
            <w:sz w:val="48"/>
            <w:szCs w:val="48"/>
            <w:u w:val="single"/>
            <w:lang w:eastAsia="es-ES"/>
          </w:rPr>
          <w:t>: ¿Puede ser Experienciada?, y ¿Qué facilita y qué inhibe?</w:t>
        </w:r>
      </w:hyperlink>
    </w:p>
    <w:p w:rsidR="002474C8" w:rsidRPr="002474C8" w:rsidRDefault="002E26B9" w:rsidP="00E46593">
      <w:pPr>
        <w:spacing w:after="0"/>
        <w:ind w:left="-284"/>
        <w:jc w:val="both"/>
        <w:rPr>
          <w:rFonts w:asciiTheme="majorHAnsi" w:eastAsia="Times New Roman" w:hAnsiTheme="majorHAnsi" w:cs="Times New Roman"/>
          <w:sz w:val="28"/>
          <w:szCs w:val="28"/>
          <w:lang w:eastAsia="es-ES"/>
        </w:rPr>
      </w:pPr>
      <w:hyperlink r:id="rId8" w:history="1">
        <w:r w:rsidR="008C4F80" w:rsidRPr="008C4F80">
          <w:rPr>
            <w:rFonts w:asciiTheme="majorHAnsi" w:eastAsia="Times New Roman" w:hAnsiTheme="majorHAnsi" w:cs="Times New Roman"/>
            <w:color w:val="0000FF"/>
            <w:sz w:val="28"/>
            <w:szCs w:val="28"/>
            <w:u w:val="single"/>
            <w:lang w:eastAsia="es-ES"/>
          </w:rPr>
          <w:t>Profundidad</w:t>
        </w:r>
        <w:r w:rsidR="002474C8" w:rsidRPr="008C4F80">
          <w:rPr>
            <w:rFonts w:asciiTheme="majorHAnsi" w:eastAsia="Times New Roman" w:hAnsiTheme="majorHAnsi" w:cs="Times New Roman"/>
            <w:color w:val="0000FF"/>
            <w:sz w:val="28"/>
            <w:szCs w:val="28"/>
            <w:u w:val="single"/>
            <w:lang w:eastAsia="es-ES"/>
          </w:rPr>
          <w:t xml:space="preserve"> </w:t>
        </w:r>
        <w:r w:rsidR="008C4F80" w:rsidRPr="008C4F80">
          <w:rPr>
            <w:rFonts w:asciiTheme="majorHAnsi" w:eastAsia="Times New Roman" w:hAnsiTheme="majorHAnsi" w:cs="Times New Roman"/>
            <w:color w:val="0000FF"/>
            <w:sz w:val="28"/>
            <w:szCs w:val="28"/>
            <w:u w:val="single"/>
            <w:lang w:eastAsia="es-ES"/>
          </w:rPr>
          <w:t>Relacional</w:t>
        </w:r>
      </w:hyperlink>
      <w:r w:rsidR="002474C8" w:rsidRPr="008C4F80">
        <w:rPr>
          <w:rFonts w:asciiTheme="majorHAnsi" w:eastAsia="Times New Roman" w:hAnsiTheme="majorHAnsi" w:cs="Times New Roman"/>
          <w:sz w:val="28"/>
          <w:szCs w:val="28"/>
          <w:lang w:eastAsia="es-ES"/>
        </w:rPr>
        <w:t>, </w:t>
      </w:r>
      <w:r w:rsidR="008C4F80" w:rsidRPr="008C4F80">
        <w:rPr>
          <w:rFonts w:asciiTheme="majorHAnsi" w:eastAsia="Times New Roman" w:hAnsiTheme="majorHAnsi" w:cs="Times New Roman"/>
          <w:color w:val="0000FF"/>
          <w:sz w:val="28"/>
          <w:szCs w:val="28"/>
          <w:u w:val="single"/>
          <w:lang w:eastAsia="es-ES"/>
        </w:rPr>
        <w:t>Resultados de la Investigación</w:t>
      </w:r>
      <w:r w:rsidR="002474C8" w:rsidRPr="008C4F80">
        <w:rPr>
          <w:rFonts w:asciiTheme="majorHAnsi" w:eastAsia="Times New Roman" w:hAnsiTheme="majorHAnsi" w:cs="Times New Roman"/>
          <w:sz w:val="28"/>
          <w:szCs w:val="28"/>
          <w:lang w:eastAsia="es-ES"/>
        </w:rPr>
        <w:t>, </w:t>
      </w:r>
      <w:hyperlink r:id="rId9" w:history="1">
        <w:r w:rsidR="008C4F80" w:rsidRPr="008C4F80">
          <w:rPr>
            <w:rFonts w:asciiTheme="majorHAnsi" w:eastAsia="Times New Roman" w:hAnsiTheme="majorHAnsi" w:cs="Times New Roman"/>
            <w:color w:val="0000FF"/>
            <w:sz w:val="28"/>
            <w:szCs w:val="28"/>
            <w:u w:val="single"/>
            <w:lang w:eastAsia="es-ES"/>
          </w:rPr>
          <w:t>Terapia</w:t>
        </w:r>
        <w:r w:rsidR="002474C8" w:rsidRPr="008C4F80">
          <w:rPr>
            <w:rFonts w:asciiTheme="majorHAnsi" w:eastAsia="Times New Roman" w:hAnsiTheme="majorHAnsi" w:cs="Times New Roman"/>
            <w:color w:val="0000FF"/>
            <w:sz w:val="28"/>
            <w:szCs w:val="28"/>
            <w:u w:val="single"/>
            <w:lang w:eastAsia="es-ES"/>
          </w:rPr>
          <w:t xml:space="preserve"> </w:t>
        </w:r>
        <w:r w:rsidR="008C4F80" w:rsidRPr="008C4F80">
          <w:rPr>
            <w:rFonts w:asciiTheme="majorHAnsi" w:eastAsia="Times New Roman" w:hAnsiTheme="majorHAnsi" w:cs="Times New Roman"/>
            <w:color w:val="0000FF"/>
            <w:sz w:val="28"/>
            <w:szCs w:val="28"/>
            <w:u w:val="single"/>
            <w:lang w:eastAsia="es-ES"/>
          </w:rPr>
          <w:t>Online</w:t>
        </w:r>
      </w:hyperlink>
    </w:p>
    <w:p w:rsidR="008C4F80" w:rsidRDefault="008C4F80" w:rsidP="00E46593">
      <w:pPr>
        <w:spacing w:after="100" w:afterAutospacing="1"/>
        <w:ind w:left="-284"/>
        <w:jc w:val="both"/>
        <w:rPr>
          <w:rFonts w:ascii="Times New Roman" w:eastAsia="Times New Roman" w:hAnsi="Times New Roman" w:cs="Times New Roman"/>
          <w:sz w:val="24"/>
          <w:szCs w:val="24"/>
          <w:lang w:eastAsia="es-ES"/>
        </w:rPr>
      </w:pPr>
    </w:p>
    <w:p w:rsidR="00CF1647" w:rsidRPr="002474C8" w:rsidRDefault="003617B4" w:rsidP="00E46593">
      <w:pPr>
        <w:spacing w:after="100" w:afterAutospacing="1"/>
        <w:ind w:left="-284"/>
        <w:jc w:val="both"/>
        <w:rPr>
          <w:rFonts w:asciiTheme="majorHAnsi" w:eastAsia="Times New Roman" w:hAnsiTheme="majorHAnsi" w:cs="Times New Roman"/>
          <w:sz w:val="28"/>
          <w:szCs w:val="28"/>
          <w:lang w:eastAsia="es-ES"/>
        </w:rPr>
      </w:pPr>
      <w:r>
        <w:rPr>
          <w:rFonts w:asciiTheme="majorHAnsi" w:eastAsia="Times New Roman" w:hAnsiTheme="majorHAnsi" w:cs="Times New Roman"/>
          <w:sz w:val="28"/>
          <w:szCs w:val="28"/>
          <w:lang w:eastAsia="es-ES"/>
        </w:rPr>
        <w:t xml:space="preserve">A partir de </w:t>
      </w:r>
      <w:r w:rsidR="00F65424">
        <w:rPr>
          <w:rFonts w:asciiTheme="majorHAnsi" w:eastAsia="Times New Roman" w:hAnsiTheme="majorHAnsi" w:cs="Times New Roman"/>
          <w:sz w:val="28"/>
          <w:szCs w:val="28"/>
          <w:lang w:eastAsia="es-ES"/>
        </w:rPr>
        <w:t>las recientes novedades</w:t>
      </w:r>
      <w:r w:rsidR="00CF1647" w:rsidRPr="00CF1647">
        <w:rPr>
          <w:rFonts w:asciiTheme="majorHAnsi" w:eastAsia="Times New Roman" w:hAnsiTheme="majorHAnsi" w:cs="Times New Roman"/>
          <w:sz w:val="28"/>
          <w:szCs w:val="28"/>
          <w:lang w:eastAsia="es-ES"/>
        </w:rPr>
        <w:t xml:space="preserve"> en torno al coronavirus, muchos </w:t>
      </w:r>
      <w:r w:rsidR="00CF1647">
        <w:rPr>
          <w:rFonts w:asciiTheme="majorHAnsi" w:eastAsia="Times New Roman" w:hAnsiTheme="majorHAnsi" w:cs="Times New Roman"/>
          <w:sz w:val="28"/>
          <w:szCs w:val="28"/>
          <w:lang w:eastAsia="es-ES"/>
        </w:rPr>
        <w:t>counselors</w:t>
      </w:r>
      <w:r w:rsidR="00CF1647" w:rsidRPr="00CF1647">
        <w:rPr>
          <w:rFonts w:asciiTheme="majorHAnsi" w:eastAsia="Times New Roman" w:hAnsiTheme="majorHAnsi" w:cs="Times New Roman"/>
          <w:sz w:val="28"/>
          <w:szCs w:val="28"/>
          <w:lang w:eastAsia="es-ES"/>
        </w:rPr>
        <w:t xml:space="preserve"> y</w:t>
      </w:r>
      <w:r w:rsidR="00CF1647">
        <w:rPr>
          <w:rFonts w:asciiTheme="majorHAnsi" w:eastAsia="Times New Roman" w:hAnsiTheme="majorHAnsi" w:cs="Times New Roman"/>
          <w:sz w:val="28"/>
          <w:szCs w:val="28"/>
          <w:lang w:eastAsia="es-ES"/>
        </w:rPr>
        <w:t xml:space="preserve"> psicoterapeutas están teniendo ─</w:t>
      </w:r>
      <w:r w:rsidR="00CF1647" w:rsidRPr="00CF1647">
        <w:rPr>
          <w:rFonts w:asciiTheme="majorHAnsi" w:eastAsia="Times New Roman" w:hAnsiTheme="majorHAnsi" w:cs="Times New Roman"/>
          <w:sz w:val="28"/>
          <w:szCs w:val="28"/>
          <w:lang w:eastAsia="es-ES"/>
        </w:rPr>
        <w:t xml:space="preserve"> o </w:t>
      </w:r>
      <w:r w:rsidR="00CF1647">
        <w:rPr>
          <w:rFonts w:asciiTheme="majorHAnsi" w:eastAsia="Times New Roman" w:hAnsiTheme="majorHAnsi" w:cs="Times New Roman"/>
          <w:sz w:val="28"/>
          <w:szCs w:val="28"/>
          <w:lang w:eastAsia="es-ES"/>
        </w:rPr>
        <w:t>eligiendo ─</w:t>
      </w:r>
      <w:r w:rsidR="00CF1647" w:rsidRPr="00CF1647">
        <w:rPr>
          <w:rFonts w:asciiTheme="majorHAnsi" w:eastAsia="Times New Roman" w:hAnsiTheme="majorHAnsi" w:cs="Times New Roman"/>
          <w:sz w:val="28"/>
          <w:szCs w:val="28"/>
          <w:lang w:eastAsia="es-ES"/>
        </w:rPr>
        <w:t xml:space="preserve"> pasar a la terapia en línea o por teléfono con sus clientes. Pero, los profesionales </w:t>
      </w:r>
      <w:r w:rsidR="00CF1647">
        <w:rPr>
          <w:rFonts w:asciiTheme="majorHAnsi" w:eastAsia="Times New Roman" w:hAnsiTheme="majorHAnsi" w:cs="Times New Roman"/>
          <w:sz w:val="28"/>
          <w:szCs w:val="28"/>
          <w:lang w:eastAsia="es-ES"/>
        </w:rPr>
        <w:t xml:space="preserve">que trabajan sobre </w:t>
      </w:r>
      <w:r w:rsidR="00F65424">
        <w:rPr>
          <w:rFonts w:asciiTheme="majorHAnsi" w:eastAsia="Times New Roman" w:hAnsiTheme="majorHAnsi" w:cs="Times New Roman"/>
          <w:sz w:val="28"/>
          <w:szCs w:val="28"/>
          <w:lang w:eastAsia="es-ES"/>
        </w:rPr>
        <w:t>una</w:t>
      </w:r>
      <w:r w:rsidR="00CF1647">
        <w:rPr>
          <w:rFonts w:asciiTheme="majorHAnsi" w:eastAsia="Times New Roman" w:hAnsiTheme="majorHAnsi" w:cs="Times New Roman"/>
          <w:sz w:val="28"/>
          <w:szCs w:val="28"/>
          <w:lang w:eastAsia="es-ES"/>
        </w:rPr>
        <w:t xml:space="preserve"> base relacional</w:t>
      </w:r>
      <w:r w:rsidR="00CF1647" w:rsidRPr="00CF1647">
        <w:rPr>
          <w:rFonts w:asciiTheme="majorHAnsi" w:eastAsia="Times New Roman" w:hAnsiTheme="majorHAnsi" w:cs="Times New Roman"/>
          <w:sz w:val="28"/>
          <w:szCs w:val="28"/>
          <w:lang w:eastAsia="es-ES"/>
        </w:rPr>
        <w:t xml:space="preserve"> </w:t>
      </w:r>
      <w:r w:rsidR="00CF1647">
        <w:rPr>
          <w:rFonts w:asciiTheme="majorHAnsi" w:eastAsia="Times New Roman" w:hAnsiTheme="majorHAnsi" w:cs="Times New Roman"/>
          <w:sz w:val="28"/>
          <w:szCs w:val="28"/>
          <w:lang w:eastAsia="es-ES"/>
        </w:rPr>
        <w:t>pueden tener la preocupación</w:t>
      </w:r>
      <w:r w:rsidR="00CF1647" w:rsidRPr="00CF1647">
        <w:rPr>
          <w:rFonts w:asciiTheme="majorHAnsi" w:eastAsia="Times New Roman" w:hAnsiTheme="majorHAnsi" w:cs="Times New Roman"/>
          <w:sz w:val="28"/>
          <w:szCs w:val="28"/>
          <w:lang w:eastAsia="es-ES"/>
        </w:rPr>
        <w:t xml:space="preserve"> </w:t>
      </w:r>
      <w:r w:rsidR="00F65424">
        <w:rPr>
          <w:rFonts w:asciiTheme="majorHAnsi" w:eastAsia="Times New Roman" w:hAnsiTheme="majorHAnsi" w:cs="Times New Roman"/>
          <w:sz w:val="28"/>
          <w:szCs w:val="28"/>
          <w:lang w:eastAsia="es-ES"/>
        </w:rPr>
        <w:t>de que</w:t>
      </w:r>
      <w:r w:rsidR="00CF1647" w:rsidRPr="00CF1647">
        <w:rPr>
          <w:rFonts w:asciiTheme="majorHAnsi" w:eastAsia="Times New Roman" w:hAnsiTheme="majorHAnsi" w:cs="Times New Roman"/>
          <w:sz w:val="28"/>
          <w:szCs w:val="28"/>
          <w:lang w:eastAsia="es-ES"/>
        </w:rPr>
        <w:t xml:space="preserve"> estos cambios hagan que sea mucho más difícil lograr una conexión </w:t>
      </w:r>
      <w:r w:rsidR="00CF1647">
        <w:rPr>
          <w:rFonts w:asciiTheme="majorHAnsi" w:eastAsia="Times New Roman" w:hAnsiTheme="majorHAnsi" w:cs="Times New Roman"/>
          <w:sz w:val="28"/>
          <w:szCs w:val="28"/>
          <w:lang w:eastAsia="es-ES"/>
        </w:rPr>
        <w:t>en profundidad</w:t>
      </w:r>
      <w:r w:rsidR="00CF1647" w:rsidRPr="00CF1647">
        <w:rPr>
          <w:rFonts w:asciiTheme="majorHAnsi" w:eastAsia="Times New Roman" w:hAnsiTheme="majorHAnsi" w:cs="Times New Roman"/>
          <w:sz w:val="28"/>
          <w:szCs w:val="28"/>
          <w:lang w:eastAsia="es-ES"/>
        </w:rPr>
        <w:t>.</w:t>
      </w:r>
    </w:p>
    <w:p w:rsidR="00B55EAF" w:rsidRPr="002474C8" w:rsidRDefault="00B55EAF" w:rsidP="00E46593">
      <w:pPr>
        <w:spacing w:before="100" w:beforeAutospacing="1" w:after="100" w:afterAutospacing="1"/>
        <w:ind w:left="-284"/>
        <w:jc w:val="both"/>
        <w:rPr>
          <w:rFonts w:asciiTheme="majorHAnsi" w:eastAsia="Times New Roman" w:hAnsiTheme="majorHAnsi" w:cs="Times New Roman"/>
          <w:sz w:val="28"/>
          <w:szCs w:val="28"/>
          <w:lang w:eastAsia="es-ES"/>
        </w:rPr>
      </w:pPr>
      <w:r w:rsidRPr="00B55EAF">
        <w:rPr>
          <w:rFonts w:asciiTheme="majorHAnsi" w:eastAsia="Times New Roman" w:hAnsiTheme="majorHAnsi" w:cs="Times New Roman"/>
          <w:sz w:val="28"/>
          <w:szCs w:val="28"/>
          <w:lang w:eastAsia="es-ES"/>
        </w:rPr>
        <w:t xml:space="preserve">Afortunadamente, hace un par de años, Aisling Treanor, </w:t>
      </w:r>
      <w:r>
        <w:rPr>
          <w:rFonts w:asciiTheme="majorHAnsi" w:eastAsia="Times New Roman" w:hAnsiTheme="majorHAnsi" w:cs="Times New Roman"/>
          <w:sz w:val="28"/>
          <w:szCs w:val="28"/>
          <w:lang w:eastAsia="es-ES"/>
        </w:rPr>
        <w:t xml:space="preserve">una </w:t>
      </w:r>
      <w:r w:rsidRPr="00B55EAF">
        <w:rPr>
          <w:rFonts w:asciiTheme="majorHAnsi" w:eastAsia="Times New Roman" w:hAnsiTheme="majorHAnsi" w:cs="Times New Roman"/>
          <w:sz w:val="28"/>
          <w:szCs w:val="28"/>
          <w:lang w:eastAsia="es-ES"/>
        </w:rPr>
        <w:t xml:space="preserve">estudiante del </w:t>
      </w:r>
      <w:hyperlink r:id="rId10" w:history="1">
        <w:r>
          <w:rPr>
            <w:rFonts w:asciiTheme="majorHAnsi" w:eastAsia="Times New Roman" w:hAnsiTheme="majorHAnsi" w:cs="Times New Roman"/>
            <w:color w:val="3D9991"/>
            <w:sz w:val="28"/>
            <w:szCs w:val="28"/>
            <w:u w:val="single"/>
            <w:lang w:eastAsia="es-ES"/>
          </w:rPr>
          <w:t>Doctorado</w:t>
        </w:r>
        <w:r w:rsidRPr="008C4F80">
          <w:rPr>
            <w:rFonts w:asciiTheme="majorHAnsi" w:eastAsia="Times New Roman" w:hAnsiTheme="majorHAnsi" w:cs="Times New Roman"/>
            <w:color w:val="3D9991"/>
            <w:sz w:val="28"/>
            <w:szCs w:val="28"/>
            <w:u w:val="single"/>
            <w:lang w:eastAsia="es-ES"/>
          </w:rPr>
          <w:t xml:space="preserve"> </w:t>
        </w:r>
        <w:r>
          <w:rPr>
            <w:rFonts w:asciiTheme="majorHAnsi" w:eastAsia="Times New Roman" w:hAnsiTheme="majorHAnsi" w:cs="Times New Roman"/>
            <w:color w:val="3D9991"/>
            <w:sz w:val="28"/>
            <w:szCs w:val="28"/>
            <w:u w:val="single"/>
            <w:lang w:eastAsia="es-ES"/>
          </w:rPr>
          <w:t>en</w:t>
        </w:r>
        <w:r w:rsidRPr="008C4F80">
          <w:rPr>
            <w:rFonts w:asciiTheme="majorHAnsi" w:eastAsia="Times New Roman" w:hAnsiTheme="majorHAnsi" w:cs="Times New Roman"/>
            <w:color w:val="3D9991"/>
            <w:sz w:val="28"/>
            <w:szCs w:val="28"/>
            <w:u w:val="single"/>
            <w:lang w:eastAsia="es-ES"/>
          </w:rPr>
          <w:t xml:space="preserve"> Counselling Psychology</w:t>
        </w:r>
      </w:hyperlink>
      <w:r w:rsidRPr="00B55EAF">
        <w:rPr>
          <w:rFonts w:asciiTheme="majorHAnsi" w:eastAsia="Times New Roman" w:hAnsiTheme="majorHAnsi" w:cs="Times New Roman"/>
          <w:sz w:val="28"/>
          <w:szCs w:val="28"/>
          <w:lang w:eastAsia="es-ES"/>
        </w:rPr>
        <w:t xml:space="preserve"> en la Universidad de Roehampton, hizo exactamente esa pregunta en su tesis. Se </w:t>
      </w:r>
      <w:r>
        <w:rPr>
          <w:rFonts w:asciiTheme="majorHAnsi" w:eastAsia="Times New Roman" w:hAnsiTheme="majorHAnsi" w:cs="Times New Roman"/>
          <w:sz w:val="28"/>
          <w:szCs w:val="28"/>
          <w:lang w:eastAsia="es-ES"/>
        </w:rPr>
        <w:t>titulaba</w:t>
      </w:r>
      <w:r w:rsidRPr="00B55EAF">
        <w:rPr>
          <w:rFonts w:asciiTheme="majorHAnsi" w:eastAsia="Times New Roman" w:hAnsiTheme="majorHAnsi" w:cs="Times New Roman"/>
          <w:sz w:val="28"/>
          <w:szCs w:val="28"/>
          <w:lang w:eastAsia="es-ES"/>
        </w:rPr>
        <w:t xml:space="preserve"> </w:t>
      </w:r>
      <w:r w:rsidRPr="002474C8">
        <w:rPr>
          <w:rFonts w:asciiTheme="majorHAnsi" w:eastAsia="Times New Roman" w:hAnsiTheme="majorHAnsi" w:cs="Times New Roman"/>
          <w:sz w:val="28"/>
          <w:szCs w:val="28"/>
          <w:lang w:eastAsia="es-ES"/>
        </w:rPr>
        <w:t>‘</w:t>
      </w:r>
      <w:r w:rsidRPr="002474C8">
        <w:rPr>
          <w:rFonts w:asciiTheme="majorHAnsi" w:eastAsia="Times New Roman" w:hAnsiTheme="majorHAnsi" w:cs="Times New Roman"/>
          <w:i/>
          <w:sz w:val="28"/>
          <w:szCs w:val="28"/>
          <w:lang w:eastAsia="es-ES"/>
        </w:rPr>
        <w:t xml:space="preserve">The Extent to Which Relational Depth can be Reached in Online Therapy and the Factors that Facilitate and Inhibit that Experience: A Mixed Methods Study’ </w:t>
      </w:r>
      <w:r>
        <w:rPr>
          <w:rFonts w:asciiTheme="majorHAnsi" w:eastAsia="Times New Roman" w:hAnsiTheme="majorHAnsi" w:cs="Times New Roman"/>
          <w:sz w:val="28"/>
          <w:szCs w:val="28"/>
          <w:lang w:eastAsia="es-ES"/>
        </w:rPr>
        <w:t>(</w:t>
      </w:r>
      <w:r w:rsidRPr="00B55EAF">
        <w:rPr>
          <w:rFonts w:asciiTheme="majorHAnsi" w:eastAsia="Times New Roman" w:hAnsiTheme="majorHAnsi" w:cs="Times New Roman"/>
          <w:sz w:val="28"/>
          <w:szCs w:val="28"/>
          <w:lang w:eastAsia="es-ES"/>
        </w:rPr>
        <w:t>"</w:t>
      </w:r>
      <w:r w:rsidRPr="00626C14">
        <w:rPr>
          <w:rFonts w:asciiTheme="majorHAnsi" w:eastAsia="Times New Roman" w:hAnsiTheme="majorHAnsi" w:cs="Times New Roman"/>
          <w:i/>
          <w:sz w:val="28"/>
          <w:szCs w:val="28"/>
          <w:lang w:eastAsia="es-ES"/>
        </w:rPr>
        <w:t xml:space="preserve">El alcance que puede tener la Profundidad Relacional en la </w:t>
      </w:r>
      <w:r w:rsidR="00626C14">
        <w:rPr>
          <w:rFonts w:asciiTheme="majorHAnsi" w:eastAsia="Times New Roman" w:hAnsiTheme="majorHAnsi" w:cs="Times New Roman"/>
          <w:i/>
          <w:sz w:val="28"/>
          <w:szCs w:val="28"/>
          <w:lang w:eastAsia="es-ES"/>
        </w:rPr>
        <w:t>t</w:t>
      </w:r>
      <w:r w:rsidRPr="00626C14">
        <w:rPr>
          <w:rFonts w:asciiTheme="majorHAnsi" w:eastAsia="Times New Roman" w:hAnsiTheme="majorHAnsi" w:cs="Times New Roman"/>
          <w:i/>
          <w:sz w:val="28"/>
          <w:szCs w:val="28"/>
          <w:lang w:eastAsia="es-ES"/>
        </w:rPr>
        <w:t xml:space="preserve">erapia </w:t>
      </w:r>
      <w:r w:rsidR="00626C14">
        <w:rPr>
          <w:rFonts w:asciiTheme="majorHAnsi" w:eastAsia="Times New Roman" w:hAnsiTheme="majorHAnsi" w:cs="Times New Roman"/>
          <w:i/>
          <w:sz w:val="28"/>
          <w:szCs w:val="28"/>
          <w:lang w:eastAsia="es-ES"/>
        </w:rPr>
        <w:t>o</w:t>
      </w:r>
      <w:r w:rsidRPr="00626C14">
        <w:rPr>
          <w:rFonts w:asciiTheme="majorHAnsi" w:eastAsia="Times New Roman" w:hAnsiTheme="majorHAnsi" w:cs="Times New Roman"/>
          <w:i/>
          <w:sz w:val="28"/>
          <w:szCs w:val="28"/>
          <w:lang w:eastAsia="es-ES"/>
        </w:rPr>
        <w:t xml:space="preserve">nline y los </w:t>
      </w:r>
      <w:r w:rsidR="00626C14">
        <w:rPr>
          <w:rFonts w:asciiTheme="majorHAnsi" w:eastAsia="Times New Roman" w:hAnsiTheme="majorHAnsi" w:cs="Times New Roman"/>
          <w:i/>
          <w:sz w:val="28"/>
          <w:szCs w:val="28"/>
          <w:lang w:eastAsia="es-ES"/>
        </w:rPr>
        <w:t>f</w:t>
      </w:r>
      <w:r w:rsidRPr="00626C14">
        <w:rPr>
          <w:rFonts w:asciiTheme="majorHAnsi" w:eastAsia="Times New Roman" w:hAnsiTheme="majorHAnsi" w:cs="Times New Roman"/>
          <w:i/>
          <w:sz w:val="28"/>
          <w:szCs w:val="28"/>
          <w:lang w:eastAsia="es-ES"/>
        </w:rPr>
        <w:t xml:space="preserve">actores que facilitan e </w:t>
      </w:r>
      <w:r w:rsidR="00626C14">
        <w:rPr>
          <w:rFonts w:asciiTheme="majorHAnsi" w:eastAsia="Times New Roman" w:hAnsiTheme="majorHAnsi" w:cs="Times New Roman"/>
          <w:i/>
          <w:sz w:val="28"/>
          <w:szCs w:val="28"/>
          <w:lang w:eastAsia="es-ES"/>
        </w:rPr>
        <w:t>i</w:t>
      </w:r>
      <w:r w:rsidRPr="00626C14">
        <w:rPr>
          <w:rFonts w:asciiTheme="majorHAnsi" w:eastAsia="Times New Roman" w:hAnsiTheme="majorHAnsi" w:cs="Times New Roman"/>
          <w:i/>
          <w:sz w:val="28"/>
          <w:szCs w:val="28"/>
          <w:lang w:eastAsia="es-ES"/>
        </w:rPr>
        <w:t xml:space="preserve">nhiben esa </w:t>
      </w:r>
      <w:r w:rsidR="00626C14">
        <w:rPr>
          <w:rFonts w:asciiTheme="majorHAnsi" w:eastAsia="Times New Roman" w:hAnsiTheme="majorHAnsi" w:cs="Times New Roman"/>
          <w:i/>
          <w:sz w:val="28"/>
          <w:szCs w:val="28"/>
          <w:lang w:eastAsia="es-ES"/>
        </w:rPr>
        <w:t>e</w:t>
      </w:r>
      <w:r w:rsidRPr="00626C14">
        <w:rPr>
          <w:rFonts w:asciiTheme="majorHAnsi" w:eastAsia="Times New Roman" w:hAnsiTheme="majorHAnsi" w:cs="Times New Roman"/>
          <w:i/>
          <w:sz w:val="28"/>
          <w:szCs w:val="28"/>
          <w:lang w:eastAsia="es-ES"/>
        </w:rPr>
        <w:t xml:space="preserve">xperiencia: Un estudio de </w:t>
      </w:r>
      <w:r w:rsidR="00626C14">
        <w:rPr>
          <w:rFonts w:asciiTheme="majorHAnsi" w:eastAsia="Times New Roman" w:hAnsiTheme="majorHAnsi" w:cs="Times New Roman"/>
          <w:i/>
          <w:sz w:val="28"/>
          <w:szCs w:val="28"/>
          <w:lang w:eastAsia="es-ES"/>
        </w:rPr>
        <w:t>m</w:t>
      </w:r>
      <w:r w:rsidRPr="00626C14">
        <w:rPr>
          <w:rFonts w:asciiTheme="majorHAnsi" w:eastAsia="Times New Roman" w:hAnsiTheme="majorHAnsi" w:cs="Times New Roman"/>
          <w:i/>
          <w:sz w:val="28"/>
          <w:szCs w:val="28"/>
          <w:lang w:eastAsia="es-ES"/>
        </w:rPr>
        <w:t xml:space="preserve">étodos </w:t>
      </w:r>
      <w:r w:rsidR="00626C14">
        <w:rPr>
          <w:rFonts w:asciiTheme="majorHAnsi" w:eastAsia="Times New Roman" w:hAnsiTheme="majorHAnsi" w:cs="Times New Roman"/>
          <w:i/>
          <w:sz w:val="28"/>
          <w:szCs w:val="28"/>
          <w:lang w:eastAsia="es-ES"/>
        </w:rPr>
        <w:t>c</w:t>
      </w:r>
      <w:r w:rsidRPr="00626C14">
        <w:rPr>
          <w:rFonts w:asciiTheme="majorHAnsi" w:eastAsia="Times New Roman" w:hAnsiTheme="majorHAnsi" w:cs="Times New Roman"/>
          <w:i/>
          <w:sz w:val="28"/>
          <w:szCs w:val="28"/>
          <w:lang w:eastAsia="es-ES"/>
        </w:rPr>
        <w:t>ombinados</w:t>
      </w:r>
      <w:r>
        <w:rPr>
          <w:rFonts w:asciiTheme="majorHAnsi" w:eastAsia="Times New Roman" w:hAnsiTheme="majorHAnsi" w:cs="Times New Roman"/>
          <w:sz w:val="28"/>
          <w:szCs w:val="28"/>
          <w:lang w:eastAsia="es-ES"/>
        </w:rPr>
        <w:t xml:space="preserve">”) </w:t>
      </w:r>
      <w:r w:rsidRPr="00B55EAF">
        <w:rPr>
          <w:rFonts w:asciiTheme="majorHAnsi" w:eastAsia="Times New Roman" w:hAnsiTheme="majorHAnsi" w:cs="Times New Roman"/>
          <w:sz w:val="28"/>
          <w:szCs w:val="28"/>
          <w:lang w:eastAsia="es-ES"/>
        </w:rPr>
        <w:t xml:space="preserve"> y se puede descargar, en su totalidad, desde </w:t>
      </w:r>
      <w:hyperlink r:id="rId11" w:history="1">
        <w:r w:rsidR="00626C14">
          <w:rPr>
            <w:rFonts w:asciiTheme="majorHAnsi" w:eastAsia="Times New Roman" w:hAnsiTheme="majorHAnsi" w:cs="Times New Roman"/>
            <w:color w:val="3D9991"/>
            <w:sz w:val="28"/>
            <w:szCs w:val="28"/>
            <w:u w:val="single"/>
            <w:lang w:eastAsia="es-ES"/>
          </w:rPr>
          <w:t>aquí</w:t>
        </w:r>
      </w:hyperlink>
      <w:r w:rsidRPr="00B55EAF">
        <w:rPr>
          <w:rFonts w:asciiTheme="majorHAnsi" w:eastAsia="Times New Roman" w:hAnsiTheme="majorHAnsi" w:cs="Times New Roman"/>
          <w:sz w:val="28"/>
          <w:szCs w:val="28"/>
          <w:lang w:eastAsia="es-ES"/>
        </w:rPr>
        <w:t>.</w:t>
      </w:r>
    </w:p>
    <w:p w:rsidR="001F1F6D" w:rsidRPr="002474C8" w:rsidRDefault="001F1F6D" w:rsidP="00E46593">
      <w:pPr>
        <w:spacing w:before="100" w:beforeAutospacing="1" w:after="100" w:afterAutospacing="1"/>
        <w:ind w:left="-284"/>
        <w:jc w:val="both"/>
        <w:rPr>
          <w:rFonts w:asciiTheme="majorHAnsi" w:eastAsia="Times New Roman" w:hAnsiTheme="majorHAnsi" w:cs="Times New Roman"/>
          <w:sz w:val="28"/>
          <w:szCs w:val="28"/>
          <w:lang w:eastAsia="es-ES"/>
        </w:rPr>
      </w:pPr>
      <w:r w:rsidRPr="001F1F6D">
        <w:rPr>
          <w:rFonts w:asciiTheme="majorHAnsi" w:eastAsia="Times New Roman" w:hAnsiTheme="majorHAnsi" w:cs="Times New Roman"/>
          <w:sz w:val="28"/>
          <w:szCs w:val="28"/>
          <w:lang w:eastAsia="es-ES"/>
        </w:rPr>
        <w:t xml:space="preserve">El estudio de Aisling tenía dos partes. En primer lugar, realizó una encuesta cuantitativa a pequeña escala con 13 clientes, para ver cuánto habían experimentado la profundidad de la relación en la terapia </w:t>
      </w:r>
      <w:r>
        <w:rPr>
          <w:rFonts w:asciiTheme="majorHAnsi" w:eastAsia="Times New Roman" w:hAnsiTheme="majorHAnsi" w:cs="Times New Roman"/>
          <w:sz w:val="28"/>
          <w:szCs w:val="28"/>
          <w:lang w:eastAsia="es-ES"/>
        </w:rPr>
        <w:t>en línea</w:t>
      </w:r>
      <w:r w:rsidRPr="001F1F6D">
        <w:rPr>
          <w:rFonts w:asciiTheme="majorHAnsi" w:eastAsia="Times New Roman" w:hAnsiTheme="majorHAnsi" w:cs="Times New Roman"/>
          <w:sz w:val="28"/>
          <w:szCs w:val="28"/>
          <w:lang w:eastAsia="es-ES"/>
        </w:rPr>
        <w:t>. Luego, realizó entrevistas cualitativas con siete de esos participantes para explorar sus experiencias con mucha más profundidad. Todos los participantes de la entrevista, y la mayoría de los participantes de la encuesta, habían recibido terapia a través de videoconferencia (principalmente Skype). Seis de los siete participantes de la entrevista eran mujeres, todas eran blancas y su terapia tendía a ser a largo plazo: generalmente más de dos años (aunque, en algunos casos, cambiaron a la conexión en línea a mitad de la terapia).</w:t>
      </w:r>
    </w:p>
    <w:p w:rsidR="002474C8" w:rsidRPr="002474C8" w:rsidRDefault="001F1F6D" w:rsidP="00E46593">
      <w:pPr>
        <w:spacing w:before="100" w:beforeAutospacing="1" w:after="100" w:afterAutospacing="1"/>
        <w:ind w:left="-284"/>
        <w:jc w:val="both"/>
        <w:rPr>
          <w:rFonts w:asciiTheme="majorHAnsi" w:eastAsia="Times New Roman" w:hAnsiTheme="majorHAnsi" w:cs="Times New Roman"/>
          <w:sz w:val="28"/>
          <w:szCs w:val="28"/>
          <w:lang w:eastAsia="es-ES"/>
        </w:rPr>
      </w:pPr>
      <w:r>
        <w:rPr>
          <w:rFonts w:asciiTheme="majorHAnsi" w:eastAsia="Times New Roman" w:hAnsiTheme="majorHAnsi" w:cs="Times New Roman"/>
          <w:sz w:val="28"/>
          <w:szCs w:val="28"/>
          <w:lang w:eastAsia="es-ES"/>
        </w:rPr>
        <w:lastRenderedPageBreak/>
        <w:t>Entonces, ¿qué encontró Ai</w:t>
      </w:r>
      <w:r w:rsidR="003617B4">
        <w:rPr>
          <w:rFonts w:asciiTheme="majorHAnsi" w:eastAsia="Times New Roman" w:hAnsiTheme="majorHAnsi" w:cs="Times New Roman"/>
          <w:sz w:val="28"/>
          <w:szCs w:val="28"/>
          <w:lang w:eastAsia="es-ES"/>
        </w:rPr>
        <w:t>s</w:t>
      </w:r>
      <w:r>
        <w:rPr>
          <w:rFonts w:asciiTheme="majorHAnsi" w:eastAsia="Times New Roman" w:hAnsiTheme="majorHAnsi" w:cs="Times New Roman"/>
          <w:sz w:val="28"/>
          <w:szCs w:val="28"/>
          <w:lang w:eastAsia="es-ES"/>
        </w:rPr>
        <w:t>ling?</w:t>
      </w:r>
    </w:p>
    <w:p w:rsidR="00DC0E7C" w:rsidRDefault="00DC0E7C" w:rsidP="00E46593">
      <w:pPr>
        <w:spacing w:before="240" w:after="120"/>
        <w:ind w:left="-284"/>
        <w:jc w:val="both"/>
        <w:outlineLvl w:val="2"/>
        <w:rPr>
          <w:rFonts w:asciiTheme="majorHAnsi" w:eastAsia="Times New Roman" w:hAnsiTheme="majorHAnsi" w:cs="Times New Roman"/>
          <w:b/>
          <w:bCs/>
          <w:caps/>
          <w:spacing w:val="30"/>
          <w:sz w:val="28"/>
          <w:szCs w:val="28"/>
          <w:lang w:eastAsia="es-ES"/>
        </w:rPr>
      </w:pPr>
    </w:p>
    <w:p w:rsidR="002474C8" w:rsidRPr="002474C8" w:rsidRDefault="001F1F6D" w:rsidP="00E46593">
      <w:pPr>
        <w:spacing w:before="240" w:after="120"/>
        <w:ind w:left="-284"/>
        <w:jc w:val="both"/>
        <w:outlineLvl w:val="2"/>
        <w:rPr>
          <w:rFonts w:asciiTheme="majorHAnsi" w:eastAsia="Times New Roman" w:hAnsiTheme="majorHAnsi" w:cs="Times New Roman"/>
          <w:b/>
          <w:bCs/>
          <w:caps/>
          <w:spacing w:val="30"/>
          <w:sz w:val="28"/>
          <w:szCs w:val="28"/>
          <w:lang w:eastAsia="es-ES"/>
        </w:rPr>
      </w:pPr>
      <w:r>
        <w:rPr>
          <w:rFonts w:asciiTheme="majorHAnsi" w:eastAsia="Times New Roman" w:hAnsiTheme="majorHAnsi" w:cs="Times New Roman"/>
          <w:b/>
          <w:bCs/>
          <w:caps/>
          <w:spacing w:val="30"/>
          <w:sz w:val="28"/>
          <w:szCs w:val="28"/>
          <w:lang w:eastAsia="es-ES"/>
        </w:rPr>
        <w:t>¿Experiencian los clientes la profundidad relacional en la terapias en línea?</w:t>
      </w:r>
      <w:r w:rsidR="002474C8" w:rsidRPr="002474C8">
        <w:rPr>
          <w:rFonts w:asciiTheme="majorHAnsi" w:eastAsia="Times New Roman" w:hAnsiTheme="majorHAnsi" w:cs="Times New Roman"/>
          <w:b/>
          <w:bCs/>
          <w:caps/>
          <w:spacing w:val="30"/>
          <w:sz w:val="28"/>
          <w:szCs w:val="28"/>
          <w:lang w:eastAsia="es-ES"/>
        </w:rPr>
        <w:t xml:space="preserve"> </w:t>
      </w:r>
    </w:p>
    <w:p w:rsidR="002474C8" w:rsidRPr="002474C8" w:rsidRDefault="001F1F6D" w:rsidP="00E46593">
      <w:pPr>
        <w:spacing w:before="100" w:beforeAutospacing="1" w:after="100" w:afterAutospacing="1"/>
        <w:ind w:left="-284"/>
        <w:jc w:val="both"/>
        <w:rPr>
          <w:rFonts w:asciiTheme="majorHAnsi" w:eastAsia="Times New Roman" w:hAnsiTheme="majorHAnsi" w:cs="Times New Roman"/>
          <w:sz w:val="28"/>
          <w:szCs w:val="28"/>
          <w:lang w:eastAsia="es-ES"/>
        </w:rPr>
      </w:pPr>
      <w:r>
        <w:rPr>
          <w:rFonts w:asciiTheme="majorHAnsi" w:eastAsia="Times New Roman" w:hAnsiTheme="majorHAnsi" w:cs="Times New Roman"/>
          <w:sz w:val="28"/>
          <w:szCs w:val="28"/>
          <w:lang w:eastAsia="es-ES"/>
        </w:rPr>
        <w:t xml:space="preserve">En su investigación Aisling utilizó dos indicadores cuantitativos para evaluar hasta qué punto los clientes experiencian la profundidad relacional (ambos pueden descargarse de mi  página </w:t>
      </w:r>
      <w:hyperlink r:id="rId12" w:history="1">
        <w:r>
          <w:rPr>
            <w:rFonts w:asciiTheme="majorHAnsi" w:eastAsia="Times New Roman" w:hAnsiTheme="majorHAnsi" w:cs="Times New Roman"/>
            <w:color w:val="3D9991"/>
            <w:sz w:val="28"/>
            <w:szCs w:val="28"/>
            <w:u w:val="single"/>
            <w:lang w:eastAsia="es-ES"/>
          </w:rPr>
          <w:t>aquí</w:t>
        </w:r>
      </w:hyperlink>
      <w:r w:rsidR="002474C8" w:rsidRPr="002474C8">
        <w:rPr>
          <w:rFonts w:asciiTheme="majorHAnsi" w:eastAsia="Times New Roman" w:hAnsiTheme="majorHAnsi" w:cs="Times New Roman"/>
          <w:sz w:val="28"/>
          <w:szCs w:val="28"/>
          <w:lang w:eastAsia="es-ES"/>
        </w:rPr>
        <w:t>).</w:t>
      </w:r>
    </w:p>
    <w:p w:rsidR="001344CB" w:rsidRDefault="001344CB" w:rsidP="00E46593">
      <w:pPr>
        <w:spacing w:before="100" w:beforeAutospacing="1" w:after="100" w:afterAutospacing="1"/>
        <w:ind w:left="-284"/>
        <w:jc w:val="both"/>
        <w:rPr>
          <w:rFonts w:asciiTheme="majorHAnsi" w:eastAsia="Times New Roman" w:hAnsiTheme="majorHAnsi" w:cs="Times New Roman"/>
          <w:sz w:val="28"/>
          <w:szCs w:val="28"/>
          <w:lang w:eastAsia="es-ES"/>
        </w:rPr>
      </w:pPr>
      <w:r>
        <w:rPr>
          <w:rFonts w:asciiTheme="majorHAnsi" w:eastAsia="Times New Roman" w:hAnsiTheme="majorHAnsi" w:cs="Times New Roman"/>
          <w:sz w:val="28"/>
          <w:szCs w:val="28"/>
          <w:lang w:eastAsia="es-ES"/>
        </w:rPr>
        <w:t>El primero fue</w:t>
      </w:r>
      <w:r w:rsidR="002474C8" w:rsidRPr="002474C8">
        <w:rPr>
          <w:rFonts w:asciiTheme="majorHAnsi" w:eastAsia="Times New Roman" w:hAnsiTheme="majorHAnsi" w:cs="Times New Roman"/>
          <w:sz w:val="28"/>
          <w:szCs w:val="28"/>
          <w:lang w:eastAsia="es-ES"/>
        </w:rPr>
        <w:t xml:space="preserve"> </w:t>
      </w:r>
      <w:hyperlink r:id="rId13" w:history="1">
        <w:r w:rsidR="002474C8" w:rsidRPr="008C4F80">
          <w:rPr>
            <w:rFonts w:asciiTheme="majorHAnsi" w:eastAsia="Times New Roman" w:hAnsiTheme="majorHAnsi" w:cs="Times New Roman"/>
            <w:color w:val="3D9991"/>
            <w:sz w:val="28"/>
            <w:szCs w:val="28"/>
            <w:u w:val="single"/>
            <w:lang w:eastAsia="es-ES"/>
          </w:rPr>
          <w:t>Relational Depth Inventory</w:t>
        </w:r>
      </w:hyperlink>
      <w:r>
        <w:rPr>
          <w:rFonts w:asciiTheme="majorHAnsi" w:eastAsia="Times New Roman" w:hAnsiTheme="majorHAnsi" w:cs="Times New Roman"/>
          <w:sz w:val="28"/>
          <w:szCs w:val="28"/>
          <w:lang w:eastAsia="es-ES"/>
        </w:rPr>
        <w:t xml:space="preserve"> </w:t>
      </w:r>
      <w:r w:rsidR="00615088">
        <w:rPr>
          <w:rFonts w:asciiTheme="majorHAnsi" w:eastAsia="Times New Roman" w:hAnsiTheme="majorHAnsi" w:cs="Times New Roman"/>
          <w:sz w:val="28"/>
          <w:szCs w:val="28"/>
          <w:lang w:eastAsia="es-ES"/>
        </w:rPr>
        <w:t xml:space="preserve">– RDI </w:t>
      </w:r>
      <w:r>
        <w:rPr>
          <w:rFonts w:asciiTheme="majorHAnsi" w:eastAsia="Times New Roman" w:hAnsiTheme="majorHAnsi" w:cs="Times New Roman"/>
          <w:sz w:val="28"/>
          <w:szCs w:val="28"/>
          <w:lang w:eastAsia="es-ES"/>
        </w:rPr>
        <w:t>(Inventario de Profundidad Relacional)</w:t>
      </w:r>
      <w:r w:rsidR="002474C8" w:rsidRPr="002474C8">
        <w:rPr>
          <w:rFonts w:asciiTheme="majorHAnsi" w:eastAsia="Times New Roman" w:hAnsiTheme="majorHAnsi" w:cs="Times New Roman"/>
          <w:sz w:val="28"/>
          <w:szCs w:val="28"/>
          <w:lang w:eastAsia="es-ES"/>
        </w:rPr>
        <w:t xml:space="preserve">, </w:t>
      </w:r>
      <w:r w:rsidRPr="001344CB">
        <w:rPr>
          <w:rFonts w:asciiTheme="majorHAnsi" w:eastAsia="Times New Roman" w:hAnsiTheme="majorHAnsi" w:cs="Times New Roman"/>
          <w:sz w:val="28"/>
          <w:szCs w:val="28"/>
          <w:lang w:eastAsia="es-ES"/>
        </w:rPr>
        <w:t>que pide a los encuestados que identifiquen un evento importante durante una sesión de terapia, y luego que califiquen hasta qué punto experimentaron cualidades específicas, asociada</w:t>
      </w:r>
      <w:r w:rsidR="003617B4">
        <w:rPr>
          <w:rFonts w:asciiTheme="majorHAnsi" w:eastAsia="Times New Roman" w:hAnsiTheme="majorHAnsi" w:cs="Times New Roman"/>
          <w:sz w:val="28"/>
          <w:szCs w:val="28"/>
          <w:lang w:eastAsia="es-ES"/>
        </w:rPr>
        <w:t>s con la profundidad relacional</w:t>
      </w:r>
      <w:r w:rsidRPr="001344CB">
        <w:rPr>
          <w:rFonts w:asciiTheme="majorHAnsi" w:eastAsia="Times New Roman" w:hAnsiTheme="majorHAnsi" w:cs="Times New Roman"/>
          <w:sz w:val="28"/>
          <w:szCs w:val="28"/>
          <w:lang w:eastAsia="es-ES"/>
        </w:rPr>
        <w:t xml:space="preserve"> durante ese evento (por ejemplo, 'Sentí una conexión profunda entre mi terapeuta y yo' , 'Sentí que mi terapeuta confiaba en mí'). El puntaje promedio para los clientes de terapia en línea fue de aproximadamente 3.7 en una escala de 1 = "nada", 2 = "levemente", 3 = "algo", 4 = "mucho", 5 = "completamente". Eso significa que, en un momento importante de la terapia, los clientes experimentan </w:t>
      </w:r>
      <w:r>
        <w:rPr>
          <w:rFonts w:asciiTheme="majorHAnsi" w:eastAsia="Times New Roman" w:hAnsiTheme="majorHAnsi" w:cs="Times New Roman"/>
          <w:sz w:val="28"/>
          <w:szCs w:val="28"/>
          <w:lang w:eastAsia="es-ES"/>
        </w:rPr>
        <w:t xml:space="preserve">considerablemente </w:t>
      </w:r>
      <w:r w:rsidRPr="001344CB">
        <w:rPr>
          <w:rFonts w:asciiTheme="majorHAnsi" w:eastAsia="Times New Roman" w:hAnsiTheme="majorHAnsi" w:cs="Times New Roman"/>
          <w:sz w:val="28"/>
          <w:szCs w:val="28"/>
          <w:lang w:eastAsia="es-ES"/>
        </w:rPr>
        <w:t>una profu</w:t>
      </w:r>
      <w:r>
        <w:rPr>
          <w:rFonts w:asciiTheme="majorHAnsi" w:eastAsia="Times New Roman" w:hAnsiTheme="majorHAnsi" w:cs="Times New Roman"/>
          <w:sz w:val="28"/>
          <w:szCs w:val="28"/>
          <w:lang w:eastAsia="es-ES"/>
        </w:rPr>
        <w:t>ndidad relacional</w:t>
      </w:r>
      <w:r w:rsidRPr="001344CB">
        <w:rPr>
          <w:rFonts w:asciiTheme="majorHAnsi" w:eastAsia="Times New Roman" w:hAnsiTheme="majorHAnsi" w:cs="Times New Roman"/>
          <w:sz w:val="28"/>
          <w:szCs w:val="28"/>
          <w:lang w:eastAsia="es-ES"/>
        </w:rPr>
        <w:t xml:space="preserve">. Eso se compara con una media de alrededor de 3,3 de los clientes en el trabajo presencial, aunque utilizando una versión diferente del RDI y con una muestra diferente. Por lo tanto, no podemos concluir que los clientes de las terapias en línea tengan conexiones más profundas en momentos importantes que los de las terapias cara a cara, pero ciertamente los resultados no son tan malos </w:t>
      </w:r>
      <w:r w:rsidR="00615088">
        <w:rPr>
          <w:rFonts w:asciiTheme="majorHAnsi" w:eastAsia="Times New Roman" w:hAnsiTheme="majorHAnsi" w:cs="Times New Roman"/>
          <w:sz w:val="28"/>
          <w:szCs w:val="28"/>
          <w:lang w:eastAsia="es-ES"/>
        </w:rPr>
        <w:t xml:space="preserve">en el caso de </w:t>
      </w:r>
      <w:r w:rsidRPr="001344CB">
        <w:rPr>
          <w:rFonts w:asciiTheme="majorHAnsi" w:eastAsia="Times New Roman" w:hAnsiTheme="majorHAnsi" w:cs="Times New Roman"/>
          <w:sz w:val="28"/>
          <w:szCs w:val="28"/>
          <w:lang w:eastAsia="es-ES"/>
        </w:rPr>
        <w:t xml:space="preserve"> las prácticas en línea.</w:t>
      </w:r>
    </w:p>
    <w:p w:rsidR="00BD7D3C" w:rsidRPr="002474C8" w:rsidRDefault="00BD7D3C" w:rsidP="00E46593">
      <w:pPr>
        <w:spacing w:before="100" w:beforeAutospacing="1" w:after="100" w:afterAutospacing="1"/>
        <w:ind w:left="-284"/>
        <w:jc w:val="both"/>
        <w:rPr>
          <w:rFonts w:asciiTheme="majorHAnsi" w:eastAsia="Times New Roman" w:hAnsiTheme="majorHAnsi" w:cs="Times New Roman"/>
          <w:sz w:val="28"/>
          <w:szCs w:val="28"/>
          <w:lang w:eastAsia="es-ES"/>
        </w:rPr>
      </w:pPr>
      <w:r w:rsidRPr="00BD7D3C">
        <w:rPr>
          <w:rFonts w:asciiTheme="majorHAnsi" w:eastAsia="Times New Roman" w:hAnsiTheme="majorHAnsi" w:cs="Times New Roman"/>
          <w:sz w:val="28"/>
          <w:szCs w:val="28"/>
          <w:lang w:eastAsia="es-ES"/>
        </w:rPr>
        <w:t xml:space="preserve">Una de las limitaciones del RDI es que solo pregunta sobre la profundidad de la conexión en un momento de la terapia, pero ¿qué pasa con la relación terapéutica en general? Este es el enfoque de una segunda medida, </w:t>
      </w:r>
      <w:hyperlink r:id="rId14" w:history="1">
        <w:r w:rsidRPr="008C4F80">
          <w:rPr>
            <w:rFonts w:asciiTheme="majorHAnsi" w:eastAsia="Times New Roman" w:hAnsiTheme="majorHAnsi" w:cs="Times New Roman"/>
            <w:color w:val="3D9991"/>
            <w:sz w:val="28"/>
            <w:szCs w:val="28"/>
            <w:u w:val="single"/>
            <w:lang w:eastAsia="es-ES"/>
          </w:rPr>
          <w:t>Relational Depth Frequency Scale</w:t>
        </w:r>
      </w:hyperlink>
      <w:r w:rsidRPr="002474C8">
        <w:rPr>
          <w:rFonts w:asciiTheme="majorHAnsi" w:eastAsia="Times New Roman" w:hAnsiTheme="majorHAnsi" w:cs="Times New Roman"/>
          <w:sz w:val="28"/>
          <w:szCs w:val="28"/>
          <w:lang w:eastAsia="es-ES"/>
        </w:rPr>
        <w:t xml:space="preserve"> (RDFS</w:t>
      </w:r>
      <w:r>
        <w:rPr>
          <w:rFonts w:asciiTheme="majorHAnsi" w:eastAsia="Times New Roman" w:hAnsiTheme="majorHAnsi" w:cs="Times New Roman"/>
          <w:sz w:val="28"/>
          <w:szCs w:val="28"/>
          <w:lang w:eastAsia="es-ES"/>
        </w:rPr>
        <w:t xml:space="preserve"> - </w:t>
      </w:r>
      <w:r w:rsidRPr="00BD7D3C">
        <w:rPr>
          <w:rFonts w:asciiTheme="majorHAnsi" w:eastAsia="Times New Roman" w:hAnsiTheme="majorHAnsi" w:cs="Times New Roman"/>
          <w:sz w:val="28"/>
          <w:szCs w:val="28"/>
          <w:lang w:eastAsia="es-ES"/>
        </w:rPr>
        <w:t xml:space="preserve"> Escala de frecuencia de profundi</w:t>
      </w:r>
      <w:r>
        <w:rPr>
          <w:rFonts w:asciiTheme="majorHAnsi" w:eastAsia="Times New Roman" w:hAnsiTheme="majorHAnsi" w:cs="Times New Roman"/>
          <w:sz w:val="28"/>
          <w:szCs w:val="28"/>
          <w:lang w:eastAsia="es-ES"/>
        </w:rPr>
        <w:t>dad relacional)</w:t>
      </w:r>
      <w:r w:rsidRPr="00BD7D3C">
        <w:rPr>
          <w:rFonts w:asciiTheme="majorHAnsi" w:eastAsia="Times New Roman" w:hAnsiTheme="majorHAnsi" w:cs="Times New Roman"/>
          <w:sz w:val="28"/>
          <w:szCs w:val="28"/>
          <w:lang w:eastAsia="es-ES"/>
        </w:rPr>
        <w:t>. Este RDFS (versión del cliente) presenta a los encuestados con el siguiente enunciado, 'Durante el curso de la terapia con mi terapeuta, hubo momentos en los que ...' y luego les pide que califiquen los elementos relacionados con la profundidad relacional (por ejemplo, 'Se sintió como un experiencia</w:t>
      </w:r>
      <w:r>
        <w:rPr>
          <w:rFonts w:asciiTheme="majorHAnsi" w:eastAsia="Times New Roman" w:hAnsiTheme="majorHAnsi" w:cs="Times New Roman"/>
          <w:sz w:val="28"/>
          <w:szCs w:val="28"/>
          <w:lang w:eastAsia="es-ES"/>
        </w:rPr>
        <w:t xml:space="preserve"> compartida”, “</w:t>
      </w:r>
      <w:r w:rsidRPr="00BD7D3C">
        <w:rPr>
          <w:rFonts w:asciiTheme="majorHAnsi" w:eastAsia="Times New Roman" w:hAnsiTheme="majorHAnsi" w:cs="Times New Roman"/>
          <w:sz w:val="28"/>
          <w:szCs w:val="28"/>
          <w:lang w:eastAsia="es-ES"/>
        </w:rPr>
        <w:t xml:space="preserve">Estábamos </w:t>
      </w:r>
      <w:r w:rsidRPr="00BD7D3C">
        <w:rPr>
          <w:rFonts w:asciiTheme="majorHAnsi" w:eastAsia="Times New Roman" w:hAnsiTheme="majorHAnsi" w:cs="Times New Roman"/>
          <w:sz w:val="28"/>
          <w:szCs w:val="28"/>
          <w:lang w:eastAsia="es-ES"/>
        </w:rPr>
        <w:lastRenderedPageBreak/>
        <w:t>profundamente conectados el uno con el otro</w:t>
      </w:r>
      <w:r>
        <w:rPr>
          <w:rFonts w:asciiTheme="majorHAnsi" w:eastAsia="Times New Roman" w:hAnsiTheme="majorHAnsi" w:cs="Times New Roman"/>
          <w:sz w:val="28"/>
          <w:szCs w:val="28"/>
          <w:lang w:eastAsia="es-ES"/>
        </w:rPr>
        <w:t>”</w:t>
      </w:r>
      <w:r w:rsidRPr="00BD7D3C">
        <w:rPr>
          <w:rFonts w:asciiTheme="majorHAnsi" w:eastAsia="Times New Roman" w:hAnsiTheme="majorHAnsi" w:cs="Times New Roman"/>
          <w:sz w:val="28"/>
          <w:szCs w:val="28"/>
          <w:lang w:eastAsia="es-ES"/>
        </w:rPr>
        <w:t>) en una escala de 1 = 'en absoluto', 2 = 'sólo ocasionalmente', 3 = 'a veces', 4 = 'a m</w:t>
      </w:r>
      <w:r>
        <w:rPr>
          <w:rFonts w:asciiTheme="majorHAnsi" w:eastAsia="Times New Roman" w:hAnsiTheme="majorHAnsi" w:cs="Times New Roman"/>
          <w:sz w:val="28"/>
          <w:szCs w:val="28"/>
          <w:lang w:eastAsia="es-ES"/>
        </w:rPr>
        <w:t xml:space="preserve">enudo', 5 = 'la mayoría o todo </w:t>
      </w:r>
      <w:r w:rsidRPr="00BD7D3C">
        <w:rPr>
          <w:rFonts w:asciiTheme="majorHAnsi" w:eastAsia="Times New Roman" w:hAnsiTheme="majorHAnsi" w:cs="Times New Roman"/>
          <w:sz w:val="28"/>
          <w:szCs w:val="28"/>
          <w:lang w:eastAsia="es-ES"/>
        </w:rPr>
        <w:t>el tiempo'. La puntuación media de los 13 participantes fue de 3,5, por lo que se sitúa entre "a veces" y "a menudo". Esto se compara con una media de 3,5 en una encuesta principalmente cara a cara. Nuevamente, la medida utilizada fue ligeramente diferente y no hay forma de comparar las muestras, pero al menos podemos decir que los participantes experimentaron una conexión profunda con sus terapeutas</w:t>
      </w:r>
      <w:r>
        <w:rPr>
          <w:rFonts w:asciiTheme="majorHAnsi" w:eastAsia="Times New Roman" w:hAnsiTheme="majorHAnsi" w:cs="Times New Roman"/>
          <w:sz w:val="28"/>
          <w:szCs w:val="28"/>
          <w:lang w:eastAsia="es-ES"/>
        </w:rPr>
        <w:t xml:space="preserve"> </w:t>
      </w:r>
      <w:r w:rsidRPr="00BD7D3C">
        <w:rPr>
          <w:rFonts w:asciiTheme="majorHAnsi" w:eastAsia="Times New Roman" w:hAnsiTheme="majorHAnsi" w:cs="Times New Roman"/>
          <w:sz w:val="28"/>
          <w:szCs w:val="28"/>
          <w:lang w:eastAsia="es-ES"/>
        </w:rPr>
        <w:t>en las terapias en línea.</w:t>
      </w:r>
    </w:p>
    <w:p w:rsidR="001F1446" w:rsidRPr="002474C8" w:rsidRDefault="001F1446" w:rsidP="00E46593">
      <w:pPr>
        <w:spacing w:before="100" w:beforeAutospacing="1" w:after="100" w:afterAutospacing="1"/>
        <w:ind w:left="-284"/>
        <w:jc w:val="both"/>
        <w:rPr>
          <w:rFonts w:asciiTheme="majorHAnsi" w:eastAsia="Times New Roman" w:hAnsiTheme="majorHAnsi" w:cs="Times New Roman"/>
          <w:sz w:val="28"/>
          <w:szCs w:val="28"/>
          <w:lang w:eastAsia="es-ES"/>
        </w:rPr>
      </w:pPr>
      <w:r w:rsidRPr="001F1446">
        <w:rPr>
          <w:rFonts w:asciiTheme="majorHAnsi" w:eastAsia="Times New Roman" w:hAnsiTheme="majorHAnsi" w:cs="Times New Roman"/>
          <w:sz w:val="28"/>
          <w:szCs w:val="28"/>
          <w:lang w:eastAsia="es-ES"/>
        </w:rPr>
        <w:t xml:space="preserve">Además, cinco de los siete participantes de la entrevista dijeron que </w:t>
      </w:r>
      <w:r>
        <w:rPr>
          <w:rFonts w:asciiTheme="majorHAnsi" w:eastAsia="Times New Roman" w:hAnsiTheme="majorHAnsi" w:cs="Times New Roman"/>
          <w:sz w:val="28"/>
          <w:szCs w:val="28"/>
          <w:lang w:eastAsia="es-ES"/>
        </w:rPr>
        <w:t xml:space="preserve">experienciaron </w:t>
      </w:r>
      <w:r w:rsidRPr="001F1446">
        <w:rPr>
          <w:rFonts w:asciiTheme="majorHAnsi" w:eastAsia="Times New Roman" w:hAnsiTheme="majorHAnsi" w:cs="Times New Roman"/>
          <w:sz w:val="28"/>
          <w:szCs w:val="28"/>
          <w:lang w:eastAsia="es-ES"/>
        </w:rPr>
        <w:t xml:space="preserve">la profundidad relacional en su terapia en línea; y sus descripciones de estos momentos de encuentro eran muy similares a las de los clientes en la terapia cara a cara (ver, por ejemplo, </w:t>
      </w:r>
      <w:hyperlink r:id="rId15" w:history="1">
        <w:r>
          <w:rPr>
            <w:rFonts w:asciiTheme="majorHAnsi" w:eastAsia="Times New Roman" w:hAnsiTheme="majorHAnsi" w:cs="Times New Roman"/>
            <w:color w:val="3D9991"/>
            <w:sz w:val="28"/>
            <w:szCs w:val="28"/>
            <w:u w:val="single"/>
            <w:lang w:eastAsia="es-ES"/>
          </w:rPr>
          <w:t>aquí</w:t>
        </w:r>
      </w:hyperlink>
      <w:r w:rsidRPr="001F1446">
        <w:rPr>
          <w:rFonts w:asciiTheme="majorHAnsi" w:eastAsia="Times New Roman" w:hAnsiTheme="majorHAnsi" w:cs="Times New Roman"/>
          <w:sz w:val="28"/>
          <w:szCs w:val="28"/>
          <w:lang w:eastAsia="es-ES"/>
        </w:rPr>
        <w:t xml:space="preserve">). Esto incluyó describir estos momentos como "más allá de las palabras" y "liberadores". Un cliente, por ejemplo, dijo: “Creo que esos momentos son momentos que cambian la vida. No </w:t>
      </w:r>
      <w:r>
        <w:rPr>
          <w:rFonts w:asciiTheme="majorHAnsi" w:eastAsia="Times New Roman" w:hAnsiTheme="majorHAnsi" w:cs="Times New Roman"/>
          <w:sz w:val="28"/>
          <w:szCs w:val="28"/>
          <w:lang w:eastAsia="es-ES"/>
        </w:rPr>
        <w:t>suceden</w:t>
      </w:r>
      <w:r w:rsidRPr="001F1446">
        <w:rPr>
          <w:rFonts w:asciiTheme="majorHAnsi" w:eastAsia="Times New Roman" w:hAnsiTheme="majorHAnsi" w:cs="Times New Roman"/>
          <w:sz w:val="28"/>
          <w:szCs w:val="28"/>
          <w:lang w:eastAsia="es-ES"/>
        </w:rPr>
        <w:t xml:space="preserve"> a menudo, es como atrapar arcoíris. No puedes atrapar un arcoíris, </w:t>
      </w:r>
      <w:r w:rsidR="006327C2">
        <w:rPr>
          <w:rFonts w:asciiTheme="majorHAnsi" w:eastAsia="Times New Roman" w:hAnsiTheme="majorHAnsi" w:cs="Times New Roman"/>
          <w:sz w:val="28"/>
          <w:szCs w:val="28"/>
          <w:lang w:eastAsia="es-ES"/>
        </w:rPr>
        <w:t xml:space="preserve"> estos momentos son</w:t>
      </w:r>
      <w:r w:rsidRPr="001F1446">
        <w:rPr>
          <w:rFonts w:asciiTheme="majorHAnsi" w:eastAsia="Times New Roman" w:hAnsiTheme="majorHAnsi" w:cs="Times New Roman"/>
          <w:sz w:val="28"/>
          <w:szCs w:val="28"/>
          <w:lang w:eastAsia="es-ES"/>
        </w:rPr>
        <w:t xml:space="preserve"> </w:t>
      </w:r>
      <w:r w:rsidR="006327C2">
        <w:rPr>
          <w:rFonts w:asciiTheme="majorHAnsi" w:eastAsia="Times New Roman" w:hAnsiTheme="majorHAnsi" w:cs="Times New Roman"/>
          <w:sz w:val="28"/>
          <w:szCs w:val="28"/>
          <w:lang w:eastAsia="es-ES"/>
        </w:rPr>
        <w:t>en cierto modo como milagros</w:t>
      </w:r>
      <w:r w:rsidRPr="001F1446">
        <w:rPr>
          <w:rFonts w:asciiTheme="majorHAnsi" w:eastAsia="Times New Roman" w:hAnsiTheme="majorHAnsi" w:cs="Times New Roman"/>
          <w:sz w:val="28"/>
          <w:szCs w:val="28"/>
          <w:lang w:eastAsia="es-ES"/>
        </w:rPr>
        <w:t>, simplemen</w:t>
      </w:r>
      <w:r w:rsidR="006327C2">
        <w:rPr>
          <w:rFonts w:asciiTheme="majorHAnsi" w:eastAsia="Times New Roman" w:hAnsiTheme="majorHAnsi" w:cs="Times New Roman"/>
          <w:sz w:val="28"/>
          <w:szCs w:val="28"/>
          <w:lang w:eastAsia="es-ES"/>
        </w:rPr>
        <w:t>te son momentos extraordinarios</w:t>
      </w:r>
      <w:r w:rsidRPr="001F1446">
        <w:rPr>
          <w:rFonts w:asciiTheme="majorHAnsi" w:eastAsia="Times New Roman" w:hAnsiTheme="majorHAnsi" w:cs="Times New Roman"/>
          <w:sz w:val="28"/>
          <w:szCs w:val="28"/>
          <w:lang w:eastAsia="es-ES"/>
        </w:rPr>
        <w:t>".</w:t>
      </w:r>
    </w:p>
    <w:p w:rsidR="00A0794E" w:rsidRPr="002474C8" w:rsidRDefault="00A0794E" w:rsidP="00E46593">
      <w:pPr>
        <w:spacing w:before="100" w:beforeAutospacing="1" w:after="100" w:afterAutospacing="1"/>
        <w:ind w:left="-284"/>
        <w:jc w:val="both"/>
        <w:rPr>
          <w:rFonts w:asciiTheme="majorHAnsi" w:eastAsia="Times New Roman" w:hAnsiTheme="majorHAnsi" w:cs="Times New Roman"/>
          <w:sz w:val="28"/>
          <w:szCs w:val="28"/>
          <w:lang w:eastAsia="es-ES"/>
        </w:rPr>
      </w:pPr>
      <w:r w:rsidRPr="00A0794E">
        <w:rPr>
          <w:rFonts w:asciiTheme="majorHAnsi" w:eastAsia="Times New Roman" w:hAnsiTheme="majorHAnsi" w:cs="Times New Roman"/>
          <w:sz w:val="28"/>
          <w:szCs w:val="28"/>
          <w:lang w:eastAsia="es-ES"/>
        </w:rPr>
        <w:t xml:space="preserve">Entonces, en resumen, la investigación de Aisling sugeriría que los clientes pueden experimentar profundidad relacional en las terapias en línea. Tenga en cuenta que todos los clientes </w:t>
      </w:r>
      <w:r>
        <w:rPr>
          <w:rFonts w:asciiTheme="majorHAnsi" w:eastAsia="Times New Roman" w:hAnsiTheme="majorHAnsi" w:cs="Times New Roman"/>
          <w:sz w:val="28"/>
          <w:szCs w:val="28"/>
          <w:lang w:eastAsia="es-ES"/>
        </w:rPr>
        <w:t>venían trabajando</w:t>
      </w:r>
      <w:r w:rsidRPr="00A0794E">
        <w:rPr>
          <w:rFonts w:asciiTheme="majorHAnsi" w:eastAsia="Times New Roman" w:hAnsiTheme="majorHAnsi" w:cs="Times New Roman"/>
          <w:sz w:val="28"/>
          <w:szCs w:val="28"/>
          <w:lang w:eastAsia="es-ES"/>
        </w:rPr>
        <w:t xml:space="preserve"> </w:t>
      </w:r>
      <w:r>
        <w:rPr>
          <w:rFonts w:asciiTheme="majorHAnsi" w:eastAsia="Times New Roman" w:hAnsiTheme="majorHAnsi" w:cs="Times New Roman"/>
          <w:sz w:val="28"/>
          <w:szCs w:val="28"/>
          <w:lang w:eastAsia="es-ES"/>
        </w:rPr>
        <w:t>desde hacía bastante tiempo</w:t>
      </w:r>
      <w:r w:rsidRPr="00A0794E">
        <w:rPr>
          <w:rFonts w:asciiTheme="majorHAnsi" w:eastAsia="Times New Roman" w:hAnsiTheme="majorHAnsi" w:cs="Times New Roman"/>
          <w:sz w:val="28"/>
          <w:szCs w:val="28"/>
          <w:lang w:eastAsia="es-ES"/>
        </w:rPr>
        <w:t xml:space="preserve">, pero eso, en sí mismo, sugeriría que el nivel de relación </w:t>
      </w:r>
      <w:r>
        <w:rPr>
          <w:rFonts w:asciiTheme="majorHAnsi" w:eastAsia="Times New Roman" w:hAnsiTheme="majorHAnsi" w:cs="Times New Roman"/>
          <w:sz w:val="28"/>
          <w:szCs w:val="28"/>
          <w:lang w:eastAsia="es-ES"/>
        </w:rPr>
        <w:t>era</w:t>
      </w:r>
      <w:r w:rsidRPr="00A0794E">
        <w:rPr>
          <w:rFonts w:asciiTheme="majorHAnsi" w:eastAsia="Times New Roman" w:hAnsiTheme="majorHAnsi" w:cs="Times New Roman"/>
          <w:sz w:val="28"/>
          <w:szCs w:val="28"/>
          <w:lang w:eastAsia="es-ES"/>
        </w:rPr>
        <w:t xml:space="preserve"> lo suficientemente profundo para los clientes. También debemos tener cuidado porque, por supuesto, es una muestra muy pequeña; y los clientes que estaban dispuestos a participar en la encuesta </w:t>
      </w:r>
      <w:r>
        <w:rPr>
          <w:rFonts w:asciiTheme="majorHAnsi" w:eastAsia="Times New Roman" w:hAnsiTheme="majorHAnsi" w:cs="Times New Roman"/>
          <w:sz w:val="28"/>
          <w:szCs w:val="28"/>
          <w:lang w:eastAsia="es-ES"/>
        </w:rPr>
        <w:t>podrían</w:t>
      </w:r>
      <w:r w:rsidRPr="00A0794E">
        <w:rPr>
          <w:rFonts w:asciiTheme="majorHAnsi" w:eastAsia="Times New Roman" w:hAnsiTheme="majorHAnsi" w:cs="Times New Roman"/>
          <w:sz w:val="28"/>
          <w:szCs w:val="28"/>
          <w:lang w:eastAsia="es-ES"/>
        </w:rPr>
        <w:t xml:space="preserve"> haber tenido más probabilidades de relacionarse estrechamente con su terapia y sus terapeutas. Sin embargo, los hallazgos desafían enérgicamente las suposiciones de que la profundidad relacional </w:t>
      </w:r>
      <w:r w:rsidRPr="00A0794E">
        <w:rPr>
          <w:rFonts w:asciiTheme="majorHAnsi" w:eastAsia="Times New Roman" w:hAnsiTheme="majorHAnsi" w:cs="Times New Roman"/>
          <w:i/>
          <w:sz w:val="28"/>
          <w:szCs w:val="28"/>
          <w:lang w:eastAsia="es-ES"/>
        </w:rPr>
        <w:t>no se puede</w:t>
      </w:r>
      <w:r w:rsidRPr="00A0794E">
        <w:rPr>
          <w:rFonts w:asciiTheme="majorHAnsi" w:eastAsia="Times New Roman" w:hAnsiTheme="majorHAnsi" w:cs="Times New Roman"/>
          <w:sz w:val="28"/>
          <w:szCs w:val="28"/>
          <w:lang w:eastAsia="es-ES"/>
        </w:rPr>
        <w:t xml:space="preserve"> lo</w:t>
      </w:r>
      <w:r>
        <w:rPr>
          <w:rFonts w:asciiTheme="majorHAnsi" w:eastAsia="Times New Roman" w:hAnsiTheme="majorHAnsi" w:cs="Times New Roman"/>
          <w:sz w:val="28"/>
          <w:szCs w:val="28"/>
          <w:lang w:eastAsia="es-ES"/>
        </w:rPr>
        <w:t>grar cuando se trabaja en línea ─</w:t>
      </w:r>
      <w:r w:rsidRPr="00A0794E">
        <w:rPr>
          <w:rFonts w:asciiTheme="majorHAnsi" w:eastAsia="Times New Roman" w:hAnsiTheme="majorHAnsi" w:cs="Times New Roman"/>
          <w:sz w:val="28"/>
          <w:szCs w:val="28"/>
          <w:lang w:eastAsia="es-ES"/>
        </w:rPr>
        <w:t xml:space="preserve"> claramente, se puede, y para algunos clientes de maneras bastante poderosas.</w:t>
      </w:r>
    </w:p>
    <w:p w:rsidR="002474C8" w:rsidRPr="002474C8" w:rsidRDefault="00A0794E" w:rsidP="00E46593">
      <w:pPr>
        <w:spacing w:before="240" w:after="120"/>
        <w:ind w:left="-284"/>
        <w:jc w:val="both"/>
        <w:outlineLvl w:val="2"/>
        <w:rPr>
          <w:rFonts w:asciiTheme="majorHAnsi" w:eastAsia="Times New Roman" w:hAnsiTheme="majorHAnsi" w:cs="Times New Roman"/>
          <w:b/>
          <w:bCs/>
          <w:caps/>
          <w:spacing w:val="30"/>
          <w:sz w:val="28"/>
          <w:szCs w:val="28"/>
          <w:lang w:eastAsia="es-ES"/>
        </w:rPr>
      </w:pPr>
      <w:r>
        <w:rPr>
          <w:rFonts w:asciiTheme="majorHAnsi" w:eastAsia="Times New Roman" w:hAnsiTheme="majorHAnsi" w:cs="Times New Roman"/>
          <w:b/>
          <w:bCs/>
          <w:caps/>
          <w:spacing w:val="30"/>
          <w:sz w:val="28"/>
          <w:szCs w:val="28"/>
          <w:lang w:eastAsia="es-ES"/>
        </w:rPr>
        <w:t>¿QUé facilita la profundidad relacional en la terapia en línea?</w:t>
      </w:r>
    </w:p>
    <w:p w:rsidR="00A0794E" w:rsidRPr="002474C8" w:rsidRDefault="00A0794E" w:rsidP="00E46593">
      <w:pPr>
        <w:spacing w:before="100" w:beforeAutospacing="1" w:after="100" w:afterAutospacing="1"/>
        <w:ind w:left="-284"/>
        <w:jc w:val="both"/>
        <w:rPr>
          <w:rFonts w:asciiTheme="majorHAnsi" w:eastAsia="Times New Roman" w:hAnsiTheme="majorHAnsi" w:cs="Times New Roman"/>
          <w:sz w:val="28"/>
          <w:szCs w:val="28"/>
          <w:lang w:eastAsia="es-ES"/>
        </w:rPr>
      </w:pPr>
      <w:r w:rsidRPr="00A0794E">
        <w:rPr>
          <w:rFonts w:asciiTheme="majorHAnsi" w:eastAsia="Times New Roman" w:hAnsiTheme="majorHAnsi" w:cs="Times New Roman"/>
          <w:sz w:val="28"/>
          <w:szCs w:val="28"/>
          <w:lang w:eastAsia="es-ES"/>
        </w:rPr>
        <w:t xml:space="preserve">En el estudio de la entrevista, los participantes informaron una serie de factores que facilitan una conexión profunda que también hemos </w:t>
      </w:r>
      <w:r w:rsidRPr="00A0794E">
        <w:rPr>
          <w:rFonts w:asciiTheme="majorHAnsi" w:eastAsia="Times New Roman" w:hAnsiTheme="majorHAnsi" w:cs="Times New Roman"/>
          <w:sz w:val="28"/>
          <w:szCs w:val="28"/>
          <w:lang w:eastAsia="es-ES"/>
        </w:rPr>
        <w:lastRenderedPageBreak/>
        <w:t xml:space="preserve">encontrado en las terapias cara a cara (ver </w:t>
      </w:r>
      <w:hyperlink r:id="rId16" w:history="1">
        <w:r>
          <w:rPr>
            <w:rFonts w:asciiTheme="majorHAnsi" w:eastAsia="Times New Roman" w:hAnsiTheme="majorHAnsi" w:cs="Times New Roman"/>
            <w:color w:val="3D9991"/>
            <w:sz w:val="28"/>
            <w:szCs w:val="28"/>
            <w:u w:val="single"/>
            <w:lang w:eastAsia="es-ES"/>
          </w:rPr>
          <w:t>aquí</w:t>
        </w:r>
      </w:hyperlink>
      <w:r w:rsidRPr="00A0794E">
        <w:rPr>
          <w:rFonts w:asciiTheme="majorHAnsi" w:eastAsia="Times New Roman" w:hAnsiTheme="majorHAnsi" w:cs="Times New Roman"/>
          <w:sz w:val="28"/>
          <w:szCs w:val="28"/>
          <w:lang w:eastAsia="es-ES"/>
        </w:rPr>
        <w:t>). Primero, cuanto más tiempo estaban en terapia, más profunda era la conexión que tendían a informar. En segundo lugar, había atributos personales y profesionales del terapeuta, como ser auténtico, "mantener los límites" y ser competente. Sin embargo, también hubo dos factores específicos de las terapias en línea.</w:t>
      </w:r>
    </w:p>
    <w:p w:rsidR="00A0794E" w:rsidRPr="002474C8" w:rsidRDefault="00A0794E" w:rsidP="00E46593">
      <w:pPr>
        <w:spacing w:before="100" w:beforeAutospacing="1" w:after="100" w:afterAutospacing="1"/>
        <w:ind w:left="-284"/>
        <w:jc w:val="both"/>
        <w:rPr>
          <w:rFonts w:asciiTheme="majorHAnsi" w:eastAsia="Times New Roman" w:hAnsiTheme="majorHAnsi" w:cs="Times New Roman"/>
          <w:sz w:val="28"/>
          <w:szCs w:val="28"/>
          <w:lang w:eastAsia="es-ES"/>
        </w:rPr>
      </w:pPr>
      <w:r>
        <w:rPr>
          <w:rFonts w:asciiTheme="majorHAnsi" w:eastAsia="Times New Roman" w:hAnsiTheme="majorHAnsi" w:cs="Times New Roman"/>
          <w:sz w:val="28"/>
          <w:szCs w:val="28"/>
          <w:lang w:eastAsia="es-ES"/>
        </w:rPr>
        <w:t>En primer lugar</w:t>
      </w:r>
      <w:r w:rsidRPr="00A0794E">
        <w:rPr>
          <w:rFonts w:asciiTheme="majorHAnsi" w:eastAsia="Times New Roman" w:hAnsiTheme="majorHAnsi" w:cs="Times New Roman"/>
          <w:sz w:val="28"/>
          <w:szCs w:val="28"/>
          <w:lang w:eastAsia="es-ES"/>
        </w:rPr>
        <w:t>, y quizás lo más interesante, algunos de los participantes dijeron que la distancia física entre ellos y sus terapeutas permitió un diálogo más honesto y, por lo tanto, niveles de comunicación más profundos. Por ejemplo, un cliente dijo: "Me resulta más fácil comunicarme porque existe esa d</w:t>
      </w:r>
      <w:r w:rsidR="009804AC">
        <w:rPr>
          <w:rFonts w:asciiTheme="majorHAnsi" w:eastAsia="Times New Roman" w:hAnsiTheme="majorHAnsi" w:cs="Times New Roman"/>
          <w:sz w:val="28"/>
          <w:szCs w:val="28"/>
          <w:lang w:eastAsia="es-ES"/>
        </w:rPr>
        <w:t>istancia. Encuentro intimidante</w:t>
      </w:r>
      <w:r w:rsidRPr="00A0794E">
        <w:rPr>
          <w:rFonts w:asciiTheme="majorHAnsi" w:eastAsia="Times New Roman" w:hAnsiTheme="majorHAnsi" w:cs="Times New Roman"/>
          <w:sz w:val="28"/>
          <w:szCs w:val="28"/>
          <w:lang w:eastAsia="es-ES"/>
        </w:rPr>
        <w:t xml:space="preserve"> </w:t>
      </w:r>
      <w:r w:rsidR="009804AC">
        <w:rPr>
          <w:rFonts w:asciiTheme="majorHAnsi" w:eastAsia="Times New Roman" w:hAnsiTheme="majorHAnsi" w:cs="Times New Roman"/>
          <w:sz w:val="28"/>
          <w:szCs w:val="28"/>
          <w:lang w:eastAsia="es-ES"/>
        </w:rPr>
        <w:t>el</w:t>
      </w:r>
      <w:r w:rsidRPr="00A0794E">
        <w:rPr>
          <w:rFonts w:asciiTheme="majorHAnsi" w:eastAsia="Times New Roman" w:hAnsiTheme="majorHAnsi" w:cs="Times New Roman"/>
          <w:sz w:val="28"/>
          <w:szCs w:val="28"/>
          <w:lang w:eastAsia="es-ES"/>
        </w:rPr>
        <w:t xml:space="preserve"> uno a uno y, por lo tanto, esa pequeña distancia libera esa tensión ''. Otro cliente dijo: `` Me sentí bastante relajado y muy libre para expresar lo que quisiera, </w:t>
      </w:r>
      <w:r w:rsidR="009804AC">
        <w:rPr>
          <w:rFonts w:asciiTheme="majorHAnsi" w:eastAsia="Times New Roman" w:hAnsiTheme="majorHAnsi" w:cs="Times New Roman"/>
          <w:sz w:val="28"/>
          <w:szCs w:val="28"/>
          <w:lang w:eastAsia="es-ES"/>
        </w:rPr>
        <w:t>estando</w:t>
      </w:r>
      <w:r w:rsidRPr="00A0794E">
        <w:rPr>
          <w:rFonts w:asciiTheme="majorHAnsi" w:eastAsia="Times New Roman" w:hAnsiTheme="majorHAnsi" w:cs="Times New Roman"/>
          <w:sz w:val="28"/>
          <w:szCs w:val="28"/>
          <w:lang w:eastAsia="es-ES"/>
        </w:rPr>
        <w:t xml:space="preserve"> en Skype en lugar d</w:t>
      </w:r>
      <w:r w:rsidR="009804AC">
        <w:rPr>
          <w:rFonts w:asciiTheme="majorHAnsi" w:eastAsia="Times New Roman" w:hAnsiTheme="majorHAnsi" w:cs="Times New Roman"/>
          <w:sz w:val="28"/>
          <w:szCs w:val="28"/>
          <w:lang w:eastAsia="es-ES"/>
        </w:rPr>
        <w:t>e estar cara a cara ''.</w:t>
      </w:r>
      <w:r w:rsidRPr="00A0794E">
        <w:rPr>
          <w:rFonts w:asciiTheme="majorHAnsi" w:eastAsia="Times New Roman" w:hAnsiTheme="majorHAnsi" w:cs="Times New Roman"/>
          <w:sz w:val="28"/>
          <w:szCs w:val="28"/>
          <w:lang w:eastAsia="es-ES"/>
        </w:rPr>
        <w:t xml:space="preserve"> 'Un </w:t>
      </w:r>
      <w:r w:rsidR="009804AC">
        <w:rPr>
          <w:rFonts w:asciiTheme="majorHAnsi" w:eastAsia="Times New Roman" w:hAnsiTheme="majorHAnsi" w:cs="Times New Roman"/>
          <w:sz w:val="28"/>
          <w:szCs w:val="28"/>
          <w:lang w:eastAsia="es-ES"/>
        </w:rPr>
        <w:t>par de clientes también habló</w:t>
      </w:r>
      <w:r w:rsidRPr="00A0794E">
        <w:rPr>
          <w:rFonts w:asciiTheme="majorHAnsi" w:eastAsia="Times New Roman" w:hAnsiTheme="majorHAnsi" w:cs="Times New Roman"/>
          <w:sz w:val="28"/>
          <w:szCs w:val="28"/>
          <w:lang w:eastAsia="es-ES"/>
        </w:rPr>
        <w:t xml:space="preserve"> sobre la intimidad del encuentro de la videoconferencia porque los participantes están, quizás irónicamente, más</w:t>
      </w:r>
      <w:r w:rsidR="009804AC">
        <w:rPr>
          <w:rFonts w:asciiTheme="majorHAnsi" w:eastAsia="Times New Roman" w:hAnsiTheme="majorHAnsi" w:cs="Times New Roman"/>
          <w:sz w:val="28"/>
          <w:szCs w:val="28"/>
          <w:lang w:eastAsia="es-ES"/>
        </w:rPr>
        <w:t xml:space="preserve"> '</w:t>
      </w:r>
      <w:r w:rsidRPr="00A0794E">
        <w:rPr>
          <w:rFonts w:asciiTheme="majorHAnsi" w:eastAsia="Times New Roman" w:hAnsiTheme="majorHAnsi" w:cs="Times New Roman"/>
          <w:sz w:val="28"/>
          <w:szCs w:val="28"/>
          <w:lang w:eastAsia="es-ES"/>
        </w:rPr>
        <w:t xml:space="preserve">cara a cara 'con un terapeuta (literalmente) que cuando están juntos </w:t>
      </w:r>
      <w:r w:rsidR="003617B4">
        <w:rPr>
          <w:rFonts w:asciiTheme="majorHAnsi" w:eastAsia="Times New Roman" w:hAnsiTheme="majorHAnsi" w:cs="Times New Roman"/>
          <w:sz w:val="28"/>
          <w:szCs w:val="28"/>
          <w:lang w:eastAsia="es-ES"/>
        </w:rPr>
        <w:t>en el consultorio</w:t>
      </w:r>
      <w:r w:rsidRPr="00A0794E">
        <w:rPr>
          <w:rFonts w:asciiTheme="majorHAnsi" w:eastAsia="Times New Roman" w:hAnsiTheme="majorHAnsi" w:cs="Times New Roman"/>
          <w:sz w:val="28"/>
          <w:szCs w:val="28"/>
          <w:lang w:eastAsia="es-ES"/>
        </w:rPr>
        <w:t xml:space="preserve">. . Un cliente dijo, 'puede sentirse más </w:t>
      </w:r>
      <w:r w:rsidR="009804AC">
        <w:rPr>
          <w:rFonts w:asciiTheme="majorHAnsi" w:eastAsia="Times New Roman" w:hAnsiTheme="majorHAnsi" w:cs="Times New Roman"/>
          <w:sz w:val="28"/>
          <w:szCs w:val="28"/>
          <w:lang w:eastAsia="es-ES"/>
        </w:rPr>
        <w:t>íntimo que estar en una sesión</w:t>
      </w:r>
      <w:r w:rsidRPr="00A0794E">
        <w:rPr>
          <w:rFonts w:asciiTheme="majorHAnsi" w:eastAsia="Times New Roman" w:hAnsiTheme="majorHAnsi" w:cs="Times New Roman"/>
          <w:sz w:val="28"/>
          <w:szCs w:val="28"/>
          <w:lang w:eastAsia="es-ES"/>
        </w:rPr>
        <w:t xml:space="preserve"> en la misma habitación', porque de alguna manera olvidas, casi olvidas el tipo de condiciones físicas y estás puramente concentrado en la co</w:t>
      </w:r>
      <w:r w:rsidR="00681BDF">
        <w:rPr>
          <w:rFonts w:asciiTheme="majorHAnsi" w:eastAsia="Times New Roman" w:hAnsiTheme="majorHAnsi" w:cs="Times New Roman"/>
          <w:sz w:val="28"/>
          <w:szCs w:val="28"/>
          <w:lang w:eastAsia="es-ES"/>
        </w:rPr>
        <w:t>nversación y su contenido</w:t>
      </w:r>
      <w:r w:rsidRPr="00A0794E">
        <w:rPr>
          <w:rFonts w:asciiTheme="majorHAnsi" w:eastAsia="Times New Roman" w:hAnsiTheme="majorHAnsi" w:cs="Times New Roman"/>
          <w:sz w:val="28"/>
          <w:szCs w:val="28"/>
          <w:lang w:eastAsia="es-ES"/>
        </w:rPr>
        <w:t>'.</w:t>
      </w:r>
    </w:p>
    <w:p w:rsidR="00681BDF" w:rsidRPr="002474C8" w:rsidRDefault="00681BDF" w:rsidP="00E46593">
      <w:pPr>
        <w:spacing w:before="100" w:beforeAutospacing="1" w:after="100" w:afterAutospacing="1"/>
        <w:ind w:left="-284"/>
        <w:jc w:val="both"/>
        <w:rPr>
          <w:rFonts w:asciiTheme="majorHAnsi" w:eastAsia="Times New Roman" w:hAnsiTheme="majorHAnsi" w:cs="Times New Roman"/>
          <w:sz w:val="28"/>
          <w:szCs w:val="28"/>
          <w:lang w:eastAsia="es-ES"/>
        </w:rPr>
      </w:pPr>
      <w:r w:rsidRPr="00681BDF">
        <w:rPr>
          <w:rFonts w:asciiTheme="majorHAnsi" w:eastAsia="Times New Roman" w:hAnsiTheme="majorHAnsi" w:cs="Times New Roman"/>
          <w:sz w:val="28"/>
          <w:szCs w:val="28"/>
          <w:lang w:eastAsia="es-ES"/>
        </w:rPr>
        <w:t xml:space="preserve">El segundo factor que los participantes </w:t>
      </w:r>
      <w:r>
        <w:rPr>
          <w:rFonts w:asciiTheme="majorHAnsi" w:eastAsia="Times New Roman" w:hAnsiTheme="majorHAnsi" w:cs="Times New Roman"/>
          <w:sz w:val="28"/>
          <w:szCs w:val="28"/>
          <w:lang w:eastAsia="es-ES"/>
        </w:rPr>
        <w:t>encontraron que</w:t>
      </w:r>
      <w:r w:rsidRPr="00681BDF">
        <w:rPr>
          <w:rFonts w:asciiTheme="majorHAnsi" w:eastAsia="Times New Roman" w:hAnsiTheme="majorHAnsi" w:cs="Times New Roman"/>
          <w:sz w:val="28"/>
          <w:szCs w:val="28"/>
          <w:lang w:eastAsia="es-ES"/>
        </w:rPr>
        <w:t xml:space="preserve"> podría generar relaciones más profundas en la terapia en línea, en comparación con la terapia cara a cara, fue la "</w:t>
      </w:r>
      <w:r>
        <w:rPr>
          <w:rFonts w:asciiTheme="majorHAnsi" w:eastAsia="Times New Roman" w:hAnsiTheme="majorHAnsi" w:cs="Times New Roman"/>
          <w:sz w:val="28"/>
          <w:szCs w:val="28"/>
          <w:lang w:eastAsia="es-ES"/>
        </w:rPr>
        <w:t>comodidad</w:t>
      </w:r>
      <w:r w:rsidRPr="00681BDF">
        <w:rPr>
          <w:rFonts w:asciiTheme="majorHAnsi" w:eastAsia="Times New Roman" w:hAnsiTheme="majorHAnsi" w:cs="Times New Roman"/>
          <w:sz w:val="28"/>
          <w:szCs w:val="28"/>
          <w:lang w:eastAsia="es-ES"/>
        </w:rPr>
        <w:t xml:space="preserve">" del encuentro. Aisling escribe: "Estar en casa en un ambiente cómodo y relajante puede permitir que los clientes hablen sobre experiencias angustiosas o dolorosas más rápidamente que </w:t>
      </w:r>
      <w:r>
        <w:rPr>
          <w:rFonts w:asciiTheme="majorHAnsi" w:eastAsia="Times New Roman" w:hAnsiTheme="majorHAnsi" w:cs="Times New Roman"/>
          <w:sz w:val="28"/>
          <w:szCs w:val="28"/>
          <w:lang w:eastAsia="es-ES"/>
        </w:rPr>
        <w:t xml:space="preserve">al </w:t>
      </w:r>
      <w:r w:rsidRPr="00681BDF">
        <w:rPr>
          <w:rFonts w:asciiTheme="majorHAnsi" w:eastAsia="Times New Roman" w:hAnsiTheme="majorHAnsi" w:cs="Times New Roman"/>
          <w:sz w:val="28"/>
          <w:szCs w:val="28"/>
          <w:lang w:eastAsia="es-ES"/>
        </w:rPr>
        <w:t xml:space="preserve">estar cara a cara con un terapeuta y, por lo tanto, permitir que exista una conexión más profunda". </w:t>
      </w:r>
      <w:r>
        <w:rPr>
          <w:rFonts w:asciiTheme="majorHAnsi" w:eastAsia="Times New Roman" w:hAnsiTheme="majorHAnsi" w:cs="Times New Roman"/>
          <w:sz w:val="28"/>
          <w:szCs w:val="28"/>
          <w:lang w:eastAsia="es-ES"/>
        </w:rPr>
        <w:t>Después de las sesiones</w:t>
      </w:r>
      <w:r w:rsidRPr="00681BDF">
        <w:rPr>
          <w:rFonts w:asciiTheme="majorHAnsi" w:eastAsia="Times New Roman" w:hAnsiTheme="majorHAnsi" w:cs="Times New Roman"/>
          <w:sz w:val="28"/>
          <w:szCs w:val="28"/>
          <w:lang w:eastAsia="es-ES"/>
        </w:rPr>
        <w:t xml:space="preserve">, saber que puedes simplemente "dejarte caer en la cama o en el sofá" </w:t>
      </w:r>
      <w:r>
        <w:rPr>
          <w:rFonts w:asciiTheme="majorHAnsi" w:eastAsia="Times New Roman" w:hAnsiTheme="majorHAnsi" w:cs="Times New Roman"/>
          <w:sz w:val="28"/>
          <w:szCs w:val="28"/>
          <w:lang w:eastAsia="es-ES"/>
        </w:rPr>
        <w:t>ayudaba</w:t>
      </w:r>
      <w:r w:rsidRPr="00681BDF">
        <w:rPr>
          <w:rFonts w:asciiTheme="majorHAnsi" w:eastAsia="Times New Roman" w:hAnsiTheme="majorHAnsi" w:cs="Times New Roman"/>
          <w:sz w:val="28"/>
          <w:szCs w:val="28"/>
          <w:lang w:eastAsia="es-ES"/>
        </w:rPr>
        <w:t xml:space="preserve"> a algunos clientes a sentirse más seguros para expresar </w:t>
      </w:r>
      <w:r>
        <w:rPr>
          <w:rFonts w:asciiTheme="majorHAnsi" w:eastAsia="Times New Roman" w:hAnsiTheme="majorHAnsi" w:cs="Times New Roman"/>
          <w:sz w:val="28"/>
          <w:szCs w:val="28"/>
          <w:lang w:eastAsia="es-ES"/>
        </w:rPr>
        <w:t>su sentir más en profundidad</w:t>
      </w:r>
      <w:r w:rsidRPr="00681BDF">
        <w:rPr>
          <w:rFonts w:asciiTheme="majorHAnsi" w:eastAsia="Times New Roman" w:hAnsiTheme="majorHAnsi" w:cs="Times New Roman"/>
          <w:sz w:val="28"/>
          <w:szCs w:val="28"/>
          <w:lang w:eastAsia="es-ES"/>
        </w:rPr>
        <w:t xml:space="preserve">. Algunos clientes también sintieron que la oferta de terapia en línea, cuando ya no era posible cara a cara, fue experimentada como un gesto de cariño por parte del terapeuta y teniendo en cuenta sus necesidades y circunstancias específicas. El hecho de que la terapia fuera más barata (ahorrando en gastos de viaje, en particular) y disponible en </w:t>
      </w:r>
      <w:r w:rsidRPr="00681BDF">
        <w:rPr>
          <w:rFonts w:asciiTheme="majorHAnsi" w:eastAsia="Times New Roman" w:hAnsiTheme="majorHAnsi" w:cs="Times New Roman"/>
          <w:sz w:val="28"/>
          <w:szCs w:val="28"/>
          <w:lang w:eastAsia="es-ES"/>
        </w:rPr>
        <w:lastRenderedPageBreak/>
        <w:t>un rango más amplio de horarios también significó que los clientes tenían más probabilidades de participar en la terapia en primer lugar. También hubo una selección mucho más amplia de terapeutas, lo que significa que era más probable que los clientes encontraran a alguien con quien pudieran conectarse.</w:t>
      </w:r>
    </w:p>
    <w:p w:rsidR="002474C8" w:rsidRPr="002474C8" w:rsidRDefault="00681BDF" w:rsidP="00E46593">
      <w:pPr>
        <w:spacing w:before="240" w:after="120"/>
        <w:ind w:left="-284"/>
        <w:jc w:val="both"/>
        <w:outlineLvl w:val="2"/>
        <w:rPr>
          <w:rFonts w:asciiTheme="majorHAnsi" w:eastAsia="Times New Roman" w:hAnsiTheme="majorHAnsi" w:cs="Times New Roman"/>
          <w:b/>
          <w:bCs/>
          <w:caps/>
          <w:spacing w:val="30"/>
          <w:sz w:val="28"/>
          <w:szCs w:val="28"/>
          <w:lang w:eastAsia="es-ES"/>
        </w:rPr>
      </w:pPr>
      <w:r>
        <w:rPr>
          <w:rFonts w:asciiTheme="majorHAnsi" w:eastAsia="Times New Roman" w:hAnsiTheme="majorHAnsi" w:cs="Times New Roman"/>
          <w:b/>
          <w:bCs/>
          <w:caps/>
          <w:spacing w:val="30"/>
          <w:sz w:val="28"/>
          <w:szCs w:val="28"/>
          <w:lang w:eastAsia="es-ES"/>
        </w:rPr>
        <w:t>¿Qué inhibe la profundidad relacional en la terapia en línea</w:t>
      </w:r>
      <w:r w:rsidR="002474C8" w:rsidRPr="002474C8">
        <w:rPr>
          <w:rFonts w:asciiTheme="majorHAnsi" w:eastAsia="Times New Roman" w:hAnsiTheme="majorHAnsi" w:cs="Times New Roman"/>
          <w:b/>
          <w:bCs/>
          <w:caps/>
          <w:spacing w:val="30"/>
          <w:sz w:val="28"/>
          <w:szCs w:val="28"/>
          <w:lang w:eastAsia="es-ES"/>
        </w:rPr>
        <w:t>?</w:t>
      </w:r>
    </w:p>
    <w:p w:rsidR="00681BDF" w:rsidRPr="00681BDF" w:rsidRDefault="00681BDF" w:rsidP="00E46593">
      <w:pPr>
        <w:spacing w:before="100" w:beforeAutospacing="1" w:after="100" w:afterAutospacing="1"/>
        <w:ind w:left="-284"/>
        <w:jc w:val="both"/>
        <w:rPr>
          <w:rFonts w:asciiTheme="majorHAnsi" w:eastAsia="Times New Roman" w:hAnsiTheme="majorHAnsi" w:cs="Times New Roman"/>
          <w:iCs/>
          <w:sz w:val="28"/>
          <w:szCs w:val="28"/>
          <w:lang w:eastAsia="es-ES"/>
        </w:rPr>
      </w:pPr>
      <w:r w:rsidRPr="00681BDF">
        <w:rPr>
          <w:rFonts w:asciiTheme="majorHAnsi" w:eastAsia="Times New Roman" w:hAnsiTheme="majorHAnsi" w:cs="Times New Roman"/>
          <w:iCs/>
          <w:sz w:val="28"/>
          <w:szCs w:val="28"/>
          <w:lang w:eastAsia="es-ES"/>
        </w:rPr>
        <w:t>Tal vez no sea sorprendente que el mayor obstáculo para experimentar la profundidad relacional en las terapias en línea fueran las dificultades técnicas. La mayoría de las veces, esto se debe simplemente a problemas en la conexión en línea, por ejemplo, el corte de Internet o una señal deficiente. Un cliente declaró:</w:t>
      </w:r>
    </w:p>
    <w:p w:rsidR="00681BDF" w:rsidRPr="002474C8" w:rsidRDefault="00681BDF" w:rsidP="00E46593">
      <w:pPr>
        <w:spacing w:before="100" w:beforeAutospacing="1" w:after="100" w:afterAutospacing="1"/>
        <w:ind w:left="284" w:right="282"/>
        <w:jc w:val="both"/>
        <w:rPr>
          <w:rFonts w:asciiTheme="majorHAnsi" w:eastAsia="Times New Roman" w:hAnsiTheme="majorHAnsi" w:cs="Times New Roman"/>
          <w:i/>
          <w:iCs/>
          <w:sz w:val="28"/>
          <w:szCs w:val="28"/>
          <w:lang w:eastAsia="es-ES"/>
        </w:rPr>
      </w:pPr>
      <w:r w:rsidRPr="00681BDF">
        <w:rPr>
          <w:rFonts w:asciiTheme="majorHAnsi" w:eastAsia="Times New Roman" w:hAnsiTheme="majorHAnsi" w:cs="Times New Roman"/>
          <w:i/>
          <w:iCs/>
          <w:sz w:val="28"/>
          <w:szCs w:val="28"/>
          <w:lang w:eastAsia="es-ES"/>
        </w:rPr>
        <w:t xml:space="preserve">Lo único que me </w:t>
      </w:r>
      <w:r>
        <w:rPr>
          <w:rFonts w:asciiTheme="majorHAnsi" w:eastAsia="Times New Roman" w:hAnsiTheme="majorHAnsi" w:cs="Times New Roman"/>
          <w:i/>
          <w:iCs/>
          <w:sz w:val="28"/>
          <w:szCs w:val="28"/>
          <w:lang w:eastAsia="es-ES"/>
        </w:rPr>
        <w:t>frustraba</w:t>
      </w:r>
      <w:r w:rsidRPr="00681BDF">
        <w:rPr>
          <w:rFonts w:asciiTheme="majorHAnsi" w:eastAsia="Times New Roman" w:hAnsiTheme="majorHAnsi" w:cs="Times New Roman"/>
          <w:i/>
          <w:iCs/>
          <w:sz w:val="28"/>
          <w:szCs w:val="28"/>
          <w:lang w:eastAsia="es-ES"/>
        </w:rPr>
        <w:t xml:space="preserve"> </w:t>
      </w:r>
      <w:r>
        <w:rPr>
          <w:rFonts w:asciiTheme="majorHAnsi" w:eastAsia="Times New Roman" w:hAnsiTheme="majorHAnsi" w:cs="Times New Roman"/>
          <w:i/>
          <w:iCs/>
          <w:sz w:val="28"/>
          <w:szCs w:val="28"/>
          <w:lang w:eastAsia="es-ES"/>
        </w:rPr>
        <w:t>era</w:t>
      </w:r>
      <w:r w:rsidRPr="00681BDF">
        <w:rPr>
          <w:rFonts w:asciiTheme="majorHAnsi" w:eastAsia="Times New Roman" w:hAnsiTheme="majorHAnsi" w:cs="Times New Roman"/>
          <w:i/>
          <w:iCs/>
          <w:sz w:val="28"/>
          <w:szCs w:val="28"/>
          <w:lang w:eastAsia="es-ES"/>
        </w:rPr>
        <w:t xml:space="preserve"> cuando </w:t>
      </w:r>
      <w:r>
        <w:rPr>
          <w:rFonts w:asciiTheme="majorHAnsi" w:eastAsia="Times New Roman" w:hAnsiTheme="majorHAnsi" w:cs="Times New Roman"/>
          <w:i/>
          <w:iCs/>
          <w:sz w:val="28"/>
          <w:szCs w:val="28"/>
          <w:lang w:eastAsia="es-ES"/>
        </w:rPr>
        <w:t>había</w:t>
      </w:r>
      <w:r w:rsidRPr="00681BDF">
        <w:rPr>
          <w:rFonts w:asciiTheme="majorHAnsi" w:eastAsia="Times New Roman" w:hAnsiTheme="majorHAnsi" w:cs="Times New Roman"/>
          <w:i/>
          <w:iCs/>
          <w:sz w:val="28"/>
          <w:szCs w:val="28"/>
          <w:lang w:eastAsia="es-ES"/>
        </w:rPr>
        <w:t xml:space="preserve"> probl</w:t>
      </w:r>
      <w:r>
        <w:rPr>
          <w:rFonts w:asciiTheme="majorHAnsi" w:eastAsia="Times New Roman" w:hAnsiTheme="majorHAnsi" w:cs="Times New Roman"/>
          <w:i/>
          <w:iCs/>
          <w:sz w:val="28"/>
          <w:szCs w:val="28"/>
          <w:lang w:eastAsia="es-ES"/>
        </w:rPr>
        <w:t>emas de conexión. No obstaculizaba</w:t>
      </w:r>
      <w:r w:rsidRPr="00681BDF">
        <w:rPr>
          <w:rFonts w:asciiTheme="majorHAnsi" w:eastAsia="Times New Roman" w:hAnsiTheme="majorHAnsi" w:cs="Times New Roman"/>
          <w:i/>
          <w:iCs/>
          <w:sz w:val="28"/>
          <w:szCs w:val="28"/>
          <w:lang w:eastAsia="es-ES"/>
        </w:rPr>
        <w:t xml:space="preserve"> la relación como tal, ya que sabía que </w:t>
      </w:r>
      <w:r>
        <w:rPr>
          <w:rFonts w:asciiTheme="majorHAnsi" w:eastAsia="Times New Roman" w:hAnsiTheme="majorHAnsi" w:cs="Times New Roman"/>
          <w:i/>
          <w:iCs/>
          <w:sz w:val="28"/>
          <w:szCs w:val="28"/>
          <w:lang w:eastAsia="es-ES"/>
        </w:rPr>
        <w:t>no era culpa de nadie, solo que era</w:t>
      </w:r>
      <w:r w:rsidR="003617B4">
        <w:rPr>
          <w:rFonts w:asciiTheme="majorHAnsi" w:eastAsia="Times New Roman" w:hAnsiTheme="majorHAnsi" w:cs="Times New Roman"/>
          <w:i/>
          <w:iCs/>
          <w:sz w:val="28"/>
          <w:szCs w:val="28"/>
          <w:lang w:eastAsia="es-ES"/>
        </w:rPr>
        <w:t xml:space="preserve"> </w:t>
      </w:r>
      <w:r w:rsidRPr="00681BDF">
        <w:rPr>
          <w:rFonts w:asciiTheme="majorHAnsi" w:eastAsia="Times New Roman" w:hAnsiTheme="majorHAnsi" w:cs="Times New Roman"/>
          <w:i/>
          <w:iCs/>
          <w:sz w:val="28"/>
          <w:szCs w:val="28"/>
          <w:lang w:eastAsia="es-ES"/>
        </w:rPr>
        <w:t xml:space="preserve">exasperante cuando estabas a mitad de la oración y derramabas los secretos de tu corazón y de repente, no </w:t>
      </w:r>
      <w:r>
        <w:rPr>
          <w:rFonts w:asciiTheme="majorHAnsi" w:eastAsia="Times New Roman" w:hAnsiTheme="majorHAnsi" w:cs="Times New Roman"/>
          <w:i/>
          <w:iCs/>
          <w:sz w:val="28"/>
          <w:szCs w:val="28"/>
          <w:lang w:eastAsia="es-ES"/>
        </w:rPr>
        <w:t>podía</w:t>
      </w:r>
      <w:r w:rsidRPr="00681BDF">
        <w:rPr>
          <w:rFonts w:asciiTheme="majorHAnsi" w:eastAsia="Times New Roman" w:hAnsiTheme="majorHAnsi" w:cs="Times New Roman"/>
          <w:i/>
          <w:iCs/>
          <w:sz w:val="28"/>
          <w:szCs w:val="28"/>
          <w:lang w:eastAsia="es-ES"/>
        </w:rPr>
        <w:t xml:space="preserve"> escuchar lo que decía el terapeuta. o </w:t>
      </w:r>
      <w:r>
        <w:rPr>
          <w:rFonts w:asciiTheme="majorHAnsi" w:eastAsia="Times New Roman" w:hAnsiTheme="majorHAnsi" w:cs="Times New Roman"/>
          <w:i/>
          <w:iCs/>
          <w:sz w:val="28"/>
          <w:szCs w:val="28"/>
          <w:lang w:eastAsia="es-ES"/>
        </w:rPr>
        <w:t>había</w:t>
      </w:r>
      <w:r w:rsidRPr="00681BDF">
        <w:rPr>
          <w:rFonts w:asciiTheme="majorHAnsi" w:eastAsia="Times New Roman" w:hAnsiTheme="majorHAnsi" w:cs="Times New Roman"/>
          <w:i/>
          <w:iCs/>
          <w:sz w:val="28"/>
          <w:szCs w:val="28"/>
          <w:lang w:eastAsia="es-ES"/>
        </w:rPr>
        <w:t xml:space="preserve"> una reacción re</w:t>
      </w:r>
      <w:r>
        <w:rPr>
          <w:rFonts w:asciiTheme="majorHAnsi" w:eastAsia="Times New Roman" w:hAnsiTheme="majorHAnsi" w:cs="Times New Roman"/>
          <w:i/>
          <w:iCs/>
          <w:sz w:val="28"/>
          <w:szCs w:val="28"/>
          <w:lang w:eastAsia="es-ES"/>
        </w:rPr>
        <w:t>tardada o la cámara se congelab</w:t>
      </w:r>
      <w:r w:rsidRPr="00681BDF">
        <w:rPr>
          <w:rFonts w:asciiTheme="majorHAnsi" w:eastAsia="Times New Roman" w:hAnsiTheme="majorHAnsi" w:cs="Times New Roman"/>
          <w:i/>
          <w:iCs/>
          <w:sz w:val="28"/>
          <w:szCs w:val="28"/>
          <w:lang w:eastAsia="es-ES"/>
        </w:rPr>
        <w:t>a.</w:t>
      </w:r>
    </w:p>
    <w:p w:rsidR="00681BDF" w:rsidRPr="00681BDF" w:rsidRDefault="00681BDF" w:rsidP="00E46593">
      <w:pPr>
        <w:spacing w:before="100" w:beforeAutospacing="1" w:after="100" w:afterAutospacing="1"/>
        <w:ind w:left="-284"/>
        <w:jc w:val="both"/>
        <w:rPr>
          <w:rFonts w:asciiTheme="majorHAnsi" w:eastAsia="Times New Roman" w:hAnsiTheme="majorHAnsi" w:cs="Times New Roman"/>
          <w:iCs/>
          <w:sz w:val="28"/>
          <w:szCs w:val="28"/>
          <w:lang w:eastAsia="es-ES"/>
        </w:rPr>
      </w:pPr>
      <w:r w:rsidRPr="00681BDF">
        <w:rPr>
          <w:rFonts w:asciiTheme="majorHAnsi" w:eastAsia="Times New Roman" w:hAnsiTheme="majorHAnsi" w:cs="Times New Roman"/>
          <w:iCs/>
          <w:sz w:val="28"/>
          <w:szCs w:val="28"/>
          <w:lang w:eastAsia="es-ES"/>
        </w:rPr>
        <w:t xml:space="preserve">Los participantes también hablaron sobre la distracción visual de verse a sí mismos en la pantalla (generalmente en una pequeña caja). Un cliente dijo: 'Lo encuentro realmente difícil, no me gustó en absoluto, especialmente verme a mí mismo, </w:t>
      </w:r>
      <w:r w:rsidR="003D0E83">
        <w:rPr>
          <w:rFonts w:asciiTheme="majorHAnsi" w:eastAsia="Times New Roman" w:hAnsiTheme="majorHAnsi" w:cs="Times New Roman"/>
          <w:iCs/>
          <w:sz w:val="28"/>
          <w:szCs w:val="28"/>
          <w:lang w:eastAsia="es-ES"/>
        </w:rPr>
        <w:t>nunca me gusta mucho. E</w:t>
      </w:r>
      <w:r w:rsidRPr="00681BDF">
        <w:rPr>
          <w:rFonts w:asciiTheme="majorHAnsi" w:eastAsia="Times New Roman" w:hAnsiTheme="majorHAnsi" w:cs="Times New Roman"/>
          <w:iCs/>
          <w:sz w:val="28"/>
          <w:szCs w:val="28"/>
          <w:lang w:eastAsia="es-ES"/>
        </w:rPr>
        <w:t xml:space="preserve">ncuentro </w:t>
      </w:r>
      <w:r w:rsidR="003617B4">
        <w:rPr>
          <w:rFonts w:asciiTheme="majorHAnsi" w:eastAsia="Times New Roman" w:hAnsiTheme="majorHAnsi" w:cs="Times New Roman"/>
          <w:iCs/>
          <w:sz w:val="28"/>
          <w:szCs w:val="28"/>
          <w:lang w:eastAsia="es-ES"/>
        </w:rPr>
        <w:t xml:space="preserve">que usar Skype es </w:t>
      </w:r>
      <w:r w:rsidRPr="00681BDF">
        <w:rPr>
          <w:rFonts w:asciiTheme="majorHAnsi" w:eastAsia="Times New Roman" w:hAnsiTheme="majorHAnsi" w:cs="Times New Roman"/>
          <w:iCs/>
          <w:sz w:val="28"/>
          <w:szCs w:val="28"/>
          <w:lang w:eastAsia="es-ES"/>
        </w:rPr>
        <w:t xml:space="preserve">realmente impersonal </w:t>
      </w:r>
      <w:r w:rsidR="003617B4">
        <w:rPr>
          <w:rFonts w:asciiTheme="majorHAnsi" w:eastAsia="Times New Roman" w:hAnsiTheme="majorHAnsi" w:cs="Times New Roman"/>
          <w:iCs/>
          <w:sz w:val="28"/>
          <w:szCs w:val="28"/>
          <w:lang w:eastAsia="es-ES"/>
        </w:rPr>
        <w:t>y bastante incómodo</w:t>
      </w:r>
      <w:r w:rsidR="003D0E83">
        <w:rPr>
          <w:rFonts w:asciiTheme="majorHAnsi" w:eastAsia="Times New Roman" w:hAnsiTheme="majorHAnsi" w:cs="Times New Roman"/>
          <w:iCs/>
          <w:sz w:val="28"/>
          <w:szCs w:val="28"/>
          <w:lang w:eastAsia="es-ES"/>
        </w:rPr>
        <w:t>'</w:t>
      </w:r>
      <w:r w:rsidRPr="00681BDF">
        <w:rPr>
          <w:rFonts w:asciiTheme="majorHAnsi" w:eastAsia="Times New Roman" w:hAnsiTheme="majorHAnsi" w:cs="Times New Roman"/>
          <w:iCs/>
          <w:sz w:val="28"/>
          <w:szCs w:val="28"/>
          <w:lang w:eastAsia="es-ES"/>
        </w:rPr>
        <w:t>.</w:t>
      </w:r>
    </w:p>
    <w:p w:rsidR="00681BDF" w:rsidRPr="003D0E83" w:rsidRDefault="00681BDF" w:rsidP="00E46593">
      <w:pPr>
        <w:spacing w:before="100" w:beforeAutospacing="1" w:after="100" w:afterAutospacing="1"/>
        <w:ind w:left="-284"/>
        <w:jc w:val="both"/>
        <w:rPr>
          <w:rFonts w:asciiTheme="majorHAnsi" w:eastAsia="Times New Roman" w:hAnsiTheme="majorHAnsi" w:cs="Times New Roman"/>
          <w:iCs/>
          <w:sz w:val="28"/>
          <w:szCs w:val="28"/>
          <w:lang w:eastAsia="es-ES"/>
        </w:rPr>
      </w:pPr>
      <w:r w:rsidRPr="003D0E83">
        <w:rPr>
          <w:rFonts w:asciiTheme="majorHAnsi" w:eastAsia="Times New Roman" w:hAnsiTheme="majorHAnsi" w:cs="Times New Roman"/>
          <w:iCs/>
          <w:sz w:val="28"/>
          <w:szCs w:val="28"/>
          <w:lang w:eastAsia="es-ES"/>
        </w:rPr>
        <w:t>El segundo factor inhibidor, mencionado por un par de participantes, fue la falta de señales no verbales. Un cliente describió cómo esto significaba que podían perderse momentos de conexión profunda:</w:t>
      </w:r>
    </w:p>
    <w:p w:rsidR="00681BDF" w:rsidRPr="002474C8" w:rsidRDefault="00681BDF" w:rsidP="00E46593">
      <w:pPr>
        <w:spacing w:before="100" w:beforeAutospacing="1" w:after="100" w:afterAutospacing="1"/>
        <w:ind w:left="426" w:right="424"/>
        <w:jc w:val="both"/>
        <w:rPr>
          <w:rFonts w:asciiTheme="majorHAnsi" w:eastAsia="Times New Roman" w:hAnsiTheme="majorHAnsi" w:cs="Times New Roman"/>
          <w:i/>
          <w:iCs/>
          <w:sz w:val="28"/>
          <w:szCs w:val="28"/>
          <w:lang w:eastAsia="es-ES"/>
        </w:rPr>
      </w:pPr>
      <w:r w:rsidRPr="00681BDF">
        <w:rPr>
          <w:rFonts w:asciiTheme="majorHAnsi" w:eastAsia="Times New Roman" w:hAnsiTheme="majorHAnsi" w:cs="Times New Roman"/>
          <w:i/>
          <w:iCs/>
          <w:sz w:val="28"/>
          <w:szCs w:val="28"/>
          <w:lang w:eastAsia="es-ES"/>
        </w:rPr>
        <w:t xml:space="preserve">La imagen </w:t>
      </w:r>
      <w:r w:rsidR="003D0E83">
        <w:rPr>
          <w:rFonts w:asciiTheme="majorHAnsi" w:eastAsia="Times New Roman" w:hAnsiTheme="majorHAnsi" w:cs="Times New Roman"/>
          <w:i/>
          <w:iCs/>
          <w:sz w:val="28"/>
          <w:szCs w:val="28"/>
          <w:lang w:eastAsia="es-ES"/>
        </w:rPr>
        <w:t xml:space="preserve">y el sonido </w:t>
      </w:r>
      <w:r w:rsidRPr="00681BDF">
        <w:rPr>
          <w:rFonts w:asciiTheme="majorHAnsi" w:eastAsia="Times New Roman" w:hAnsiTheme="majorHAnsi" w:cs="Times New Roman"/>
          <w:i/>
          <w:iCs/>
          <w:sz w:val="28"/>
          <w:szCs w:val="28"/>
          <w:lang w:eastAsia="es-ES"/>
        </w:rPr>
        <w:t xml:space="preserve">no </w:t>
      </w:r>
      <w:r w:rsidR="003D0E83">
        <w:rPr>
          <w:rFonts w:asciiTheme="majorHAnsi" w:eastAsia="Times New Roman" w:hAnsiTheme="majorHAnsi" w:cs="Times New Roman"/>
          <w:i/>
          <w:iCs/>
          <w:sz w:val="28"/>
          <w:szCs w:val="28"/>
          <w:lang w:eastAsia="es-ES"/>
        </w:rPr>
        <w:t>eran</w:t>
      </w:r>
      <w:r w:rsidRPr="00681BDF">
        <w:rPr>
          <w:rFonts w:asciiTheme="majorHAnsi" w:eastAsia="Times New Roman" w:hAnsiTheme="majorHAnsi" w:cs="Times New Roman"/>
          <w:i/>
          <w:iCs/>
          <w:sz w:val="28"/>
          <w:szCs w:val="28"/>
          <w:lang w:eastAsia="es-ES"/>
        </w:rPr>
        <w:t xml:space="preserve"> </w:t>
      </w:r>
      <w:r w:rsidR="003D0E83">
        <w:rPr>
          <w:rFonts w:asciiTheme="majorHAnsi" w:eastAsia="Times New Roman" w:hAnsiTheme="majorHAnsi" w:cs="Times New Roman"/>
          <w:i/>
          <w:iCs/>
          <w:sz w:val="28"/>
          <w:szCs w:val="28"/>
          <w:lang w:eastAsia="es-ES"/>
        </w:rPr>
        <w:t>muy buenos</w:t>
      </w:r>
      <w:r w:rsidRPr="00681BDF">
        <w:rPr>
          <w:rFonts w:asciiTheme="majorHAnsi" w:eastAsia="Times New Roman" w:hAnsiTheme="majorHAnsi" w:cs="Times New Roman"/>
          <w:i/>
          <w:iCs/>
          <w:sz w:val="28"/>
          <w:szCs w:val="28"/>
          <w:lang w:eastAsia="es-ES"/>
        </w:rPr>
        <w:t xml:space="preserve"> y, em</w:t>
      </w:r>
      <w:r w:rsidR="003D0E83">
        <w:rPr>
          <w:rFonts w:asciiTheme="majorHAnsi" w:eastAsia="Times New Roman" w:hAnsiTheme="majorHAnsi" w:cs="Times New Roman"/>
          <w:i/>
          <w:iCs/>
          <w:sz w:val="28"/>
          <w:szCs w:val="28"/>
          <w:lang w:eastAsia="es-ES"/>
        </w:rPr>
        <w:t>…</w:t>
      </w:r>
      <w:r w:rsidRPr="00681BDF">
        <w:rPr>
          <w:rFonts w:asciiTheme="majorHAnsi" w:eastAsia="Times New Roman" w:hAnsiTheme="majorHAnsi" w:cs="Times New Roman"/>
          <w:i/>
          <w:iCs/>
          <w:sz w:val="28"/>
          <w:szCs w:val="28"/>
          <w:lang w:eastAsia="es-ES"/>
        </w:rPr>
        <w:t xml:space="preserve">, supongo que tardé un poco en comprenderlo [que </w:t>
      </w:r>
      <w:r w:rsidR="003D0E83">
        <w:rPr>
          <w:rFonts w:asciiTheme="majorHAnsi" w:eastAsia="Times New Roman" w:hAnsiTheme="majorHAnsi" w:cs="Times New Roman"/>
          <w:i/>
          <w:iCs/>
          <w:sz w:val="28"/>
          <w:szCs w:val="28"/>
          <w:lang w:eastAsia="es-ES"/>
        </w:rPr>
        <w:t>la terapeuta estaba conectada</w:t>
      </w:r>
      <w:r w:rsidRPr="00681BDF">
        <w:rPr>
          <w:rFonts w:asciiTheme="majorHAnsi" w:eastAsia="Times New Roman" w:hAnsiTheme="majorHAnsi" w:cs="Times New Roman"/>
          <w:i/>
          <w:iCs/>
          <w:sz w:val="28"/>
          <w:szCs w:val="28"/>
          <w:lang w:eastAsia="es-ES"/>
        </w:rPr>
        <w:t xml:space="preserve"> emocionalmente] debido a la f</w:t>
      </w:r>
      <w:r w:rsidR="003D0E83">
        <w:rPr>
          <w:rFonts w:asciiTheme="majorHAnsi" w:eastAsia="Times New Roman" w:hAnsiTheme="majorHAnsi" w:cs="Times New Roman"/>
          <w:i/>
          <w:iCs/>
          <w:sz w:val="28"/>
          <w:szCs w:val="28"/>
          <w:lang w:eastAsia="es-ES"/>
        </w:rPr>
        <w:t>alta de lenguaje corporal que la acompañara. Sabes que ella [la</w:t>
      </w:r>
      <w:r w:rsidRPr="00681BDF">
        <w:rPr>
          <w:rFonts w:asciiTheme="majorHAnsi" w:eastAsia="Times New Roman" w:hAnsiTheme="majorHAnsi" w:cs="Times New Roman"/>
          <w:i/>
          <w:iCs/>
          <w:sz w:val="28"/>
          <w:szCs w:val="28"/>
          <w:lang w:eastAsia="es-ES"/>
        </w:rPr>
        <w:t xml:space="preserve"> terapeuta] tuvo que decirme, 'Oh, Dios mío, esto me parece muy emotivo', antes de que realmente lo entendiera y viera que ella estaba llorando, </w:t>
      </w:r>
      <w:r w:rsidRPr="00681BDF">
        <w:rPr>
          <w:rFonts w:asciiTheme="majorHAnsi" w:eastAsia="Times New Roman" w:hAnsiTheme="majorHAnsi" w:cs="Times New Roman"/>
          <w:i/>
          <w:iCs/>
          <w:sz w:val="28"/>
          <w:szCs w:val="28"/>
          <w:lang w:eastAsia="es-ES"/>
        </w:rPr>
        <w:lastRenderedPageBreak/>
        <w:t>em</w:t>
      </w:r>
      <w:r w:rsidR="003D0E83">
        <w:rPr>
          <w:rFonts w:asciiTheme="majorHAnsi" w:eastAsia="Times New Roman" w:hAnsiTheme="majorHAnsi" w:cs="Times New Roman"/>
          <w:i/>
          <w:iCs/>
          <w:sz w:val="28"/>
          <w:szCs w:val="28"/>
          <w:lang w:eastAsia="es-ES"/>
        </w:rPr>
        <w:t>…</w:t>
      </w:r>
      <w:r w:rsidRPr="00681BDF">
        <w:rPr>
          <w:rFonts w:asciiTheme="majorHAnsi" w:eastAsia="Times New Roman" w:hAnsiTheme="majorHAnsi" w:cs="Times New Roman"/>
          <w:i/>
          <w:iCs/>
          <w:sz w:val="28"/>
          <w:szCs w:val="28"/>
          <w:lang w:eastAsia="es-ES"/>
        </w:rPr>
        <w:t>, mientras que si hubiera estado sentada en la misma habitación</w:t>
      </w:r>
      <w:r w:rsidR="003617B4">
        <w:rPr>
          <w:rFonts w:asciiTheme="majorHAnsi" w:eastAsia="Times New Roman" w:hAnsiTheme="majorHAnsi" w:cs="Times New Roman"/>
          <w:i/>
          <w:iCs/>
          <w:sz w:val="28"/>
          <w:szCs w:val="28"/>
          <w:lang w:eastAsia="es-ES"/>
        </w:rPr>
        <w:t>, lo habría notado de inmediato</w:t>
      </w:r>
      <w:r w:rsidRPr="00681BDF">
        <w:rPr>
          <w:rFonts w:asciiTheme="majorHAnsi" w:eastAsia="Times New Roman" w:hAnsiTheme="majorHAnsi" w:cs="Times New Roman"/>
          <w:i/>
          <w:iCs/>
          <w:sz w:val="28"/>
          <w:szCs w:val="28"/>
          <w:lang w:eastAsia="es-ES"/>
        </w:rPr>
        <w:t>'.</w:t>
      </w:r>
    </w:p>
    <w:p w:rsidR="00ED2144" w:rsidRDefault="003D0E83" w:rsidP="00E46593">
      <w:pPr>
        <w:spacing w:before="100" w:beforeAutospacing="1" w:after="100" w:afterAutospacing="1"/>
        <w:ind w:left="-284"/>
        <w:jc w:val="both"/>
        <w:rPr>
          <w:rFonts w:asciiTheme="majorHAnsi" w:eastAsia="Times New Roman" w:hAnsiTheme="majorHAnsi" w:cs="Times New Roman"/>
          <w:sz w:val="28"/>
          <w:szCs w:val="28"/>
          <w:lang w:eastAsia="es-ES"/>
        </w:rPr>
      </w:pPr>
      <w:r w:rsidRPr="003D0E83">
        <w:rPr>
          <w:rFonts w:asciiTheme="majorHAnsi" w:eastAsia="Times New Roman" w:hAnsiTheme="majorHAnsi" w:cs="Times New Roman"/>
          <w:sz w:val="28"/>
          <w:szCs w:val="28"/>
          <w:lang w:eastAsia="es-ES"/>
        </w:rPr>
        <w:t xml:space="preserve">Luego estaba la distancia física que, aunque </w:t>
      </w:r>
      <w:r w:rsidR="003617B4">
        <w:rPr>
          <w:rFonts w:asciiTheme="majorHAnsi" w:eastAsia="Times New Roman" w:hAnsiTheme="majorHAnsi" w:cs="Times New Roman"/>
          <w:sz w:val="28"/>
          <w:szCs w:val="28"/>
          <w:lang w:eastAsia="es-ES"/>
        </w:rPr>
        <w:t>a algunos los desinhibe</w:t>
      </w:r>
      <w:r w:rsidRPr="003D0E83">
        <w:rPr>
          <w:rFonts w:asciiTheme="majorHAnsi" w:eastAsia="Times New Roman" w:hAnsiTheme="majorHAnsi" w:cs="Times New Roman"/>
          <w:sz w:val="28"/>
          <w:szCs w:val="28"/>
          <w:lang w:eastAsia="es-ES"/>
        </w:rPr>
        <w:t xml:space="preserve"> (ver arriba), también podría ser experimentada como una barrera para la profundidad relacional. Un cliente, por ejemplo, que había experimentado una profundidad relacional en la terapia cara a cara, sintió que no podía experimentarla en línea debido a la sensación de desapego que le producía la distancia física. Otros clientes sintieron que la falta de proximidad física hacía difícil sentir realmente que "la otra persona está contigo". De manera similar, mientras algunos participantes sintieron que el entorno del hogar era propicio para la profundidad relacional, otros sintieron que podría interferir: distraer, crear una sensac</w:t>
      </w:r>
      <w:r w:rsidR="008B481D">
        <w:rPr>
          <w:rFonts w:asciiTheme="majorHAnsi" w:eastAsia="Times New Roman" w:hAnsiTheme="majorHAnsi" w:cs="Times New Roman"/>
          <w:sz w:val="28"/>
          <w:szCs w:val="28"/>
          <w:lang w:eastAsia="es-ES"/>
        </w:rPr>
        <w:t xml:space="preserve">ión de 'letargo' y no </w:t>
      </w:r>
      <w:r w:rsidR="00ED2144">
        <w:rPr>
          <w:rFonts w:asciiTheme="majorHAnsi" w:eastAsia="Times New Roman" w:hAnsiTheme="majorHAnsi" w:cs="Times New Roman"/>
          <w:sz w:val="28"/>
          <w:szCs w:val="28"/>
          <w:lang w:eastAsia="es-ES"/>
        </w:rPr>
        <w:t>lograr</w:t>
      </w:r>
      <w:r w:rsidRPr="003D0E83">
        <w:rPr>
          <w:rFonts w:asciiTheme="majorHAnsi" w:eastAsia="Times New Roman" w:hAnsiTheme="majorHAnsi" w:cs="Times New Roman"/>
          <w:sz w:val="28"/>
          <w:szCs w:val="28"/>
          <w:lang w:eastAsia="es-ES"/>
        </w:rPr>
        <w:t xml:space="preserve"> </w:t>
      </w:r>
      <w:r w:rsidR="008B481D">
        <w:rPr>
          <w:rFonts w:asciiTheme="majorHAnsi" w:eastAsia="Times New Roman" w:hAnsiTheme="majorHAnsi" w:cs="Times New Roman"/>
          <w:sz w:val="28"/>
          <w:szCs w:val="28"/>
          <w:lang w:eastAsia="es-ES"/>
        </w:rPr>
        <w:t>la focalización</w:t>
      </w:r>
      <w:r w:rsidR="00ED2144">
        <w:rPr>
          <w:rFonts w:asciiTheme="majorHAnsi" w:eastAsia="Times New Roman" w:hAnsiTheme="majorHAnsi" w:cs="Times New Roman"/>
          <w:sz w:val="28"/>
          <w:szCs w:val="28"/>
          <w:lang w:eastAsia="es-ES"/>
        </w:rPr>
        <w:t xml:space="preserve"> y la ‘mentalidad’</w:t>
      </w:r>
      <w:r w:rsidRPr="003D0E83">
        <w:rPr>
          <w:rFonts w:asciiTheme="majorHAnsi" w:eastAsia="Times New Roman" w:hAnsiTheme="majorHAnsi" w:cs="Times New Roman"/>
          <w:sz w:val="28"/>
          <w:szCs w:val="28"/>
          <w:lang w:eastAsia="es-ES"/>
        </w:rPr>
        <w:t xml:space="preserve"> </w:t>
      </w:r>
      <w:r w:rsidR="008B481D">
        <w:rPr>
          <w:rFonts w:asciiTheme="majorHAnsi" w:eastAsia="Times New Roman" w:hAnsiTheme="majorHAnsi" w:cs="Times New Roman"/>
          <w:sz w:val="28"/>
          <w:szCs w:val="28"/>
          <w:lang w:eastAsia="es-ES"/>
        </w:rPr>
        <w:t xml:space="preserve">que </w:t>
      </w:r>
      <w:r w:rsidR="00ED2144">
        <w:rPr>
          <w:rFonts w:asciiTheme="majorHAnsi" w:eastAsia="Times New Roman" w:hAnsiTheme="majorHAnsi" w:cs="Times New Roman"/>
          <w:sz w:val="28"/>
          <w:szCs w:val="28"/>
          <w:lang w:eastAsia="es-ES"/>
        </w:rPr>
        <w:t>un</w:t>
      </w:r>
      <w:r w:rsidR="008B481D">
        <w:rPr>
          <w:rFonts w:asciiTheme="majorHAnsi" w:eastAsia="Times New Roman" w:hAnsiTheme="majorHAnsi" w:cs="Times New Roman"/>
          <w:sz w:val="28"/>
          <w:szCs w:val="28"/>
          <w:lang w:eastAsia="es-ES"/>
        </w:rPr>
        <w:t xml:space="preserve"> contexto </w:t>
      </w:r>
      <w:r w:rsidR="00ED2144">
        <w:rPr>
          <w:rFonts w:asciiTheme="majorHAnsi" w:eastAsia="Times New Roman" w:hAnsiTheme="majorHAnsi" w:cs="Times New Roman"/>
          <w:sz w:val="28"/>
          <w:szCs w:val="28"/>
          <w:lang w:eastAsia="es-ES"/>
        </w:rPr>
        <w:t xml:space="preserve">específicamente terapéutico </w:t>
      </w:r>
      <w:r w:rsidR="008B481D">
        <w:rPr>
          <w:rFonts w:asciiTheme="majorHAnsi" w:eastAsia="Times New Roman" w:hAnsiTheme="majorHAnsi" w:cs="Times New Roman"/>
          <w:sz w:val="28"/>
          <w:szCs w:val="28"/>
          <w:lang w:eastAsia="es-ES"/>
        </w:rPr>
        <w:t xml:space="preserve">podría </w:t>
      </w:r>
      <w:r w:rsidR="00ED2144">
        <w:rPr>
          <w:rFonts w:asciiTheme="majorHAnsi" w:eastAsia="Times New Roman" w:hAnsiTheme="majorHAnsi" w:cs="Times New Roman"/>
          <w:sz w:val="28"/>
          <w:szCs w:val="28"/>
          <w:lang w:eastAsia="es-ES"/>
        </w:rPr>
        <w:t>provocar.</w:t>
      </w:r>
      <w:r w:rsidR="008B481D">
        <w:rPr>
          <w:rFonts w:asciiTheme="majorHAnsi" w:eastAsia="Times New Roman" w:hAnsiTheme="majorHAnsi" w:cs="Times New Roman"/>
          <w:sz w:val="28"/>
          <w:szCs w:val="28"/>
          <w:lang w:eastAsia="es-ES"/>
        </w:rPr>
        <w:t xml:space="preserve"> </w:t>
      </w:r>
    </w:p>
    <w:p w:rsidR="002474C8" w:rsidRPr="002474C8" w:rsidRDefault="003D0E83" w:rsidP="00E46593">
      <w:pPr>
        <w:spacing w:before="100" w:beforeAutospacing="1" w:after="100" w:afterAutospacing="1"/>
        <w:ind w:left="-284"/>
        <w:jc w:val="both"/>
        <w:rPr>
          <w:rFonts w:asciiTheme="majorHAnsi" w:eastAsia="Times New Roman" w:hAnsiTheme="majorHAnsi" w:cs="Times New Roman"/>
          <w:b/>
          <w:bCs/>
          <w:caps/>
          <w:spacing w:val="30"/>
          <w:sz w:val="28"/>
          <w:szCs w:val="28"/>
          <w:lang w:eastAsia="es-ES"/>
        </w:rPr>
      </w:pPr>
      <w:r>
        <w:rPr>
          <w:rFonts w:asciiTheme="majorHAnsi" w:eastAsia="Times New Roman" w:hAnsiTheme="majorHAnsi" w:cs="Times New Roman"/>
          <w:b/>
          <w:bCs/>
          <w:caps/>
          <w:spacing w:val="30"/>
          <w:sz w:val="28"/>
          <w:szCs w:val="28"/>
          <w:lang w:eastAsia="es-ES"/>
        </w:rPr>
        <w:t>CONCLUSIó</w:t>
      </w:r>
      <w:r w:rsidR="002474C8" w:rsidRPr="002474C8">
        <w:rPr>
          <w:rFonts w:asciiTheme="majorHAnsi" w:eastAsia="Times New Roman" w:hAnsiTheme="majorHAnsi" w:cs="Times New Roman"/>
          <w:b/>
          <w:bCs/>
          <w:caps/>
          <w:spacing w:val="30"/>
          <w:sz w:val="28"/>
          <w:szCs w:val="28"/>
          <w:lang w:eastAsia="es-ES"/>
        </w:rPr>
        <w:t>N</w:t>
      </w:r>
    </w:p>
    <w:p w:rsidR="003D0E83" w:rsidRPr="003D0E83" w:rsidRDefault="003D0E83" w:rsidP="00E46593">
      <w:pPr>
        <w:spacing w:before="100" w:beforeAutospacing="1" w:after="100" w:afterAutospacing="1"/>
        <w:ind w:left="-284"/>
        <w:jc w:val="both"/>
        <w:rPr>
          <w:rFonts w:asciiTheme="majorHAnsi" w:eastAsia="Times New Roman" w:hAnsiTheme="majorHAnsi" w:cs="Times New Roman"/>
          <w:sz w:val="28"/>
          <w:szCs w:val="28"/>
          <w:lang w:eastAsia="es-ES"/>
        </w:rPr>
      </w:pPr>
      <w:r w:rsidRPr="003D0E83">
        <w:rPr>
          <w:rFonts w:asciiTheme="majorHAnsi" w:eastAsia="Times New Roman" w:hAnsiTheme="majorHAnsi" w:cs="Times New Roman"/>
          <w:sz w:val="28"/>
          <w:szCs w:val="28"/>
          <w:lang w:eastAsia="es-ES"/>
        </w:rPr>
        <w:t xml:space="preserve">En general, lo que muestran los hallazgos del estudio de Aisling es que es posible experimentar profundidad relacional en la terapia en línea, aunque hay aspectos de este medio que pueden hacer que sea menos (o más) probable que ocurra. Esto es consistente con la investigación más amplia sobre la relación </w:t>
      </w:r>
      <w:r>
        <w:rPr>
          <w:rFonts w:asciiTheme="majorHAnsi" w:eastAsia="Times New Roman" w:hAnsiTheme="majorHAnsi" w:cs="Times New Roman"/>
          <w:sz w:val="28"/>
          <w:szCs w:val="28"/>
          <w:lang w:eastAsia="es-ES"/>
        </w:rPr>
        <w:t xml:space="preserve">acerca de </w:t>
      </w:r>
      <w:r w:rsidRPr="003D0E83">
        <w:rPr>
          <w:rFonts w:asciiTheme="majorHAnsi" w:eastAsia="Times New Roman" w:hAnsiTheme="majorHAnsi" w:cs="Times New Roman"/>
          <w:sz w:val="28"/>
          <w:szCs w:val="28"/>
          <w:lang w:eastAsia="es-ES"/>
        </w:rPr>
        <w:t xml:space="preserve"> las terapias en línea (ver, por ejemplo, </w:t>
      </w:r>
      <w:hyperlink r:id="rId17" w:history="1">
        <w:r>
          <w:rPr>
            <w:rFonts w:asciiTheme="majorHAnsi" w:eastAsia="Times New Roman" w:hAnsiTheme="majorHAnsi" w:cs="Times New Roman"/>
            <w:color w:val="3D9991"/>
            <w:sz w:val="28"/>
            <w:szCs w:val="28"/>
            <w:u w:val="single"/>
            <w:lang w:eastAsia="es-ES"/>
          </w:rPr>
          <w:t>aquí</w:t>
        </w:r>
      </w:hyperlink>
      <w:r w:rsidRPr="003D0E83">
        <w:rPr>
          <w:rFonts w:asciiTheme="majorHAnsi" w:eastAsia="Times New Roman" w:hAnsiTheme="majorHAnsi" w:cs="Times New Roman"/>
          <w:sz w:val="28"/>
          <w:szCs w:val="28"/>
          <w:lang w:eastAsia="es-ES"/>
        </w:rPr>
        <w:t xml:space="preserve">), que sugiere que su calidad </w:t>
      </w:r>
      <w:r>
        <w:rPr>
          <w:rFonts w:asciiTheme="majorHAnsi" w:eastAsia="Times New Roman" w:hAnsiTheme="majorHAnsi" w:cs="Times New Roman"/>
          <w:sz w:val="28"/>
          <w:szCs w:val="28"/>
          <w:lang w:eastAsia="es-ES"/>
        </w:rPr>
        <w:t>no decae</w:t>
      </w:r>
      <w:r w:rsidRPr="003D0E83">
        <w:rPr>
          <w:rFonts w:asciiTheme="majorHAnsi" w:eastAsia="Times New Roman" w:hAnsiTheme="majorHAnsi" w:cs="Times New Roman"/>
          <w:sz w:val="28"/>
          <w:szCs w:val="28"/>
          <w:lang w:eastAsia="es-ES"/>
        </w:rPr>
        <w:t xml:space="preserve"> cuando la terapia se realiza </w:t>
      </w:r>
      <w:r>
        <w:rPr>
          <w:rFonts w:asciiTheme="majorHAnsi" w:eastAsia="Times New Roman" w:hAnsiTheme="majorHAnsi" w:cs="Times New Roman"/>
          <w:sz w:val="28"/>
          <w:szCs w:val="28"/>
          <w:lang w:eastAsia="es-ES"/>
        </w:rPr>
        <w:t>en línea, aunque puede ser menor</w:t>
      </w:r>
      <w:r w:rsidRPr="003D0E83">
        <w:rPr>
          <w:rFonts w:asciiTheme="majorHAnsi" w:eastAsia="Times New Roman" w:hAnsiTheme="majorHAnsi" w:cs="Times New Roman"/>
          <w:sz w:val="28"/>
          <w:szCs w:val="28"/>
          <w:lang w:eastAsia="es-ES"/>
        </w:rPr>
        <w:t xml:space="preserve"> que cara a cara en algunos casos.</w:t>
      </w:r>
    </w:p>
    <w:p w:rsidR="003D0E83" w:rsidRPr="002474C8" w:rsidRDefault="003D0E83" w:rsidP="00E46593">
      <w:pPr>
        <w:spacing w:before="100" w:beforeAutospacing="1" w:after="100" w:afterAutospacing="1"/>
        <w:ind w:left="-284"/>
        <w:jc w:val="both"/>
        <w:rPr>
          <w:rFonts w:asciiTheme="majorHAnsi" w:eastAsia="Times New Roman" w:hAnsiTheme="majorHAnsi" w:cs="Times New Roman"/>
          <w:sz w:val="28"/>
          <w:szCs w:val="28"/>
          <w:lang w:eastAsia="es-ES"/>
        </w:rPr>
      </w:pPr>
      <w:r w:rsidRPr="003D0E83">
        <w:rPr>
          <w:rFonts w:asciiTheme="majorHAnsi" w:eastAsia="Times New Roman" w:hAnsiTheme="majorHAnsi" w:cs="Times New Roman"/>
          <w:sz w:val="28"/>
          <w:szCs w:val="28"/>
          <w:lang w:eastAsia="es-ES"/>
        </w:rPr>
        <w:t xml:space="preserve">Sin embargo, lo que también muestra la investigación de Aisling es que había grandes diferencias entre los clientes. Algunos estaban absolutamente bien con la terapia en línea y encontraron que podían relacionarse profunda e intensamente: quizás incluso más que en la terapia cara a cara. Otros, sin embargo, encontraron </w:t>
      </w:r>
      <w:r>
        <w:rPr>
          <w:rFonts w:asciiTheme="majorHAnsi" w:eastAsia="Times New Roman" w:hAnsiTheme="majorHAnsi" w:cs="Times New Roman"/>
          <w:sz w:val="28"/>
          <w:szCs w:val="28"/>
          <w:lang w:eastAsia="es-ES"/>
        </w:rPr>
        <w:t>que el medio era inhibidor</w:t>
      </w:r>
      <w:r w:rsidRPr="003D0E83">
        <w:rPr>
          <w:rFonts w:asciiTheme="majorHAnsi" w:eastAsia="Times New Roman" w:hAnsiTheme="majorHAnsi" w:cs="Times New Roman"/>
          <w:sz w:val="28"/>
          <w:szCs w:val="28"/>
          <w:lang w:eastAsia="es-ES"/>
        </w:rPr>
        <w:t xml:space="preserve"> y no pudieron experimentar la profundidad de la relación que sentirían si estuvieran </w:t>
      </w:r>
      <w:r w:rsidR="00E46593">
        <w:rPr>
          <w:rFonts w:asciiTheme="majorHAnsi" w:eastAsia="Times New Roman" w:hAnsiTheme="majorHAnsi" w:cs="Times New Roman"/>
          <w:sz w:val="28"/>
          <w:szCs w:val="28"/>
          <w:lang w:eastAsia="es-ES"/>
        </w:rPr>
        <w:t>en el consultorio</w:t>
      </w:r>
      <w:r w:rsidRPr="003D0E83">
        <w:rPr>
          <w:rFonts w:asciiTheme="majorHAnsi" w:eastAsia="Times New Roman" w:hAnsiTheme="majorHAnsi" w:cs="Times New Roman"/>
          <w:sz w:val="28"/>
          <w:szCs w:val="28"/>
          <w:lang w:eastAsia="es-ES"/>
        </w:rPr>
        <w:t xml:space="preserve"> con su terapeuta.</w:t>
      </w:r>
    </w:p>
    <w:p w:rsidR="008F0008" w:rsidRPr="008F0008" w:rsidRDefault="008F0008" w:rsidP="00E46593">
      <w:pPr>
        <w:ind w:left="-284"/>
        <w:jc w:val="both"/>
        <w:rPr>
          <w:rFonts w:asciiTheme="majorHAnsi" w:hAnsiTheme="majorHAnsi"/>
          <w:sz w:val="28"/>
          <w:szCs w:val="28"/>
        </w:rPr>
      </w:pPr>
      <w:r w:rsidRPr="008F0008">
        <w:rPr>
          <w:rFonts w:asciiTheme="majorHAnsi" w:hAnsiTheme="majorHAnsi"/>
          <w:sz w:val="28"/>
          <w:szCs w:val="28"/>
        </w:rPr>
        <w:t xml:space="preserve">Para los terapeutas que necesitan cambiar al trabajo en línea, una de las implicaciones obvias es que </w:t>
      </w:r>
      <w:r>
        <w:rPr>
          <w:rFonts w:asciiTheme="majorHAnsi" w:hAnsiTheme="majorHAnsi"/>
          <w:sz w:val="28"/>
          <w:szCs w:val="28"/>
        </w:rPr>
        <w:t>lo ideal es dominar la tecnología lo más posible.</w:t>
      </w:r>
      <w:r w:rsidRPr="008F0008">
        <w:rPr>
          <w:rFonts w:asciiTheme="majorHAnsi" w:hAnsiTheme="majorHAnsi"/>
          <w:sz w:val="28"/>
          <w:szCs w:val="28"/>
        </w:rPr>
        <w:t xml:space="preserve"> A veces, no hay mucho que pueda hacer con respecto a las señales deficientes y las conexiones débiles; pero saber cómo funcionan </w:t>
      </w:r>
      <w:r w:rsidRPr="008F0008">
        <w:rPr>
          <w:rFonts w:asciiTheme="majorHAnsi" w:hAnsiTheme="majorHAnsi"/>
          <w:sz w:val="28"/>
          <w:szCs w:val="28"/>
        </w:rPr>
        <w:lastRenderedPageBreak/>
        <w:t>Skype o Zoom, y aprender a confiar en ellos, es fundamental para poder administrar la terapia de forma remota. Además, dada la falta de señales no verbales, comunicar explícitamente a los clientes lo que está experimentando y sintiendo puede ser de considerable valor.</w:t>
      </w:r>
    </w:p>
    <w:p w:rsidR="008F0008" w:rsidRPr="008F0008" w:rsidRDefault="008F0008" w:rsidP="00E46593">
      <w:pPr>
        <w:ind w:left="-284"/>
        <w:jc w:val="both"/>
        <w:rPr>
          <w:rFonts w:asciiTheme="majorHAnsi" w:hAnsiTheme="majorHAnsi"/>
          <w:sz w:val="28"/>
          <w:szCs w:val="28"/>
        </w:rPr>
      </w:pPr>
      <w:r w:rsidRPr="008F0008">
        <w:rPr>
          <w:rFonts w:asciiTheme="majorHAnsi" w:hAnsiTheme="majorHAnsi"/>
          <w:sz w:val="28"/>
          <w:szCs w:val="28"/>
        </w:rPr>
        <w:t xml:space="preserve">Desarrollar las competencias para brindar terapia en línea y los problemas de seguridad y confidencialidad de los datos está más allá del alcance de esta investigación y este blog. BACP </w:t>
      </w:r>
      <w:r>
        <w:rPr>
          <w:rFonts w:asciiTheme="majorHAnsi" w:hAnsiTheme="majorHAnsi"/>
          <w:sz w:val="28"/>
          <w:szCs w:val="28"/>
        </w:rPr>
        <w:t xml:space="preserve">(Sigla en inglés para la Asociación Británica de Counseling y Psicoterapia) </w:t>
      </w:r>
      <w:r w:rsidRPr="008F0008">
        <w:rPr>
          <w:rFonts w:asciiTheme="majorHAnsi" w:hAnsiTheme="majorHAnsi"/>
          <w:sz w:val="28"/>
          <w:szCs w:val="28"/>
        </w:rPr>
        <w:t xml:space="preserve">tiene algunas buenas pautas </w:t>
      </w:r>
      <w:hyperlink r:id="rId18" w:history="1">
        <w:r>
          <w:rPr>
            <w:rFonts w:asciiTheme="majorHAnsi" w:eastAsia="Times New Roman" w:hAnsiTheme="majorHAnsi" w:cs="Times New Roman"/>
            <w:color w:val="3D9991"/>
            <w:sz w:val="28"/>
            <w:szCs w:val="28"/>
            <w:u w:val="single"/>
            <w:lang w:eastAsia="es-ES"/>
          </w:rPr>
          <w:t>aquí</w:t>
        </w:r>
      </w:hyperlink>
      <w:r w:rsidRPr="008F0008">
        <w:rPr>
          <w:rFonts w:asciiTheme="majorHAnsi" w:hAnsiTheme="majorHAnsi"/>
          <w:sz w:val="28"/>
          <w:szCs w:val="28"/>
        </w:rPr>
        <w:t xml:space="preserve">; y Ruth Allen ha publicado una guía muy útil </w:t>
      </w:r>
      <w:r>
        <w:rPr>
          <w:rFonts w:asciiTheme="majorHAnsi" w:eastAsia="Times New Roman" w:hAnsiTheme="majorHAnsi" w:cs="Times New Roman"/>
          <w:color w:val="3D9991"/>
          <w:sz w:val="28"/>
          <w:szCs w:val="28"/>
          <w:u w:val="single"/>
          <w:lang w:eastAsia="es-ES"/>
        </w:rPr>
        <w:t>aquí</w:t>
      </w:r>
      <w:r w:rsidRPr="008F0008">
        <w:rPr>
          <w:rFonts w:asciiTheme="majorHAnsi" w:hAnsiTheme="majorHAnsi"/>
          <w:sz w:val="28"/>
          <w:szCs w:val="28"/>
        </w:rPr>
        <w:t xml:space="preserve">. También hay un curso corto en línea disponible gratuitamente de Kate Anthony </w:t>
      </w:r>
      <w:hyperlink r:id="rId19" w:history="1">
        <w:r w:rsidR="004B0A0D">
          <w:rPr>
            <w:rFonts w:asciiTheme="majorHAnsi" w:eastAsia="Times New Roman" w:hAnsiTheme="majorHAnsi" w:cs="Times New Roman"/>
            <w:color w:val="3D9991"/>
            <w:sz w:val="28"/>
            <w:szCs w:val="28"/>
            <w:u w:val="single"/>
            <w:lang w:eastAsia="es-ES"/>
          </w:rPr>
          <w:t>aquí</w:t>
        </w:r>
      </w:hyperlink>
      <w:r w:rsidRPr="008F0008">
        <w:rPr>
          <w:rFonts w:asciiTheme="majorHAnsi" w:hAnsiTheme="majorHAnsi"/>
          <w:sz w:val="28"/>
          <w:szCs w:val="28"/>
        </w:rPr>
        <w:t>. Y la buena noticia que surge de la investigación de Aisling es que administrar terapia en línea o cambiar a ella no significa necesariamente comprometer la profundidad de la relación terapéutica. Los clientes aún pueden tener momentos intensos y poderosos de conexión terapéutica más profunda a través de Skype u otras plataformas de videoconferencia.</w:t>
      </w:r>
    </w:p>
    <w:p w:rsidR="008F0008" w:rsidRDefault="008F0008" w:rsidP="00E46593">
      <w:pPr>
        <w:ind w:left="-284" w:firstLine="708"/>
        <w:jc w:val="both"/>
        <w:rPr>
          <w:rFonts w:asciiTheme="majorHAnsi" w:hAnsiTheme="majorHAnsi"/>
          <w:sz w:val="28"/>
          <w:szCs w:val="28"/>
        </w:rPr>
      </w:pPr>
      <w:r w:rsidRPr="008F0008">
        <w:rPr>
          <w:rFonts w:asciiTheme="majorHAnsi" w:hAnsiTheme="majorHAnsi"/>
          <w:sz w:val="28"/>
          <w:szCs w:val="28"/>
        </w:rPr>
        <w:t xml:space="preserve">Y, por último, llevaremos a cabo un taller de CPD </w:t>
      </w:r>
      <w:r w:rsidR="004B0A0D">
        <w:rPr>
          <w:rFonts w:asciiTheme="majorHAnsi" w:hAnsiTheme="majorHAnsi"/>
          <w:sz w:val="28"/>
          <w:szCs w:val="28"/>
        </w:rPr>
        <w:t xml:space="preserve">(es la sigla en inglés para el Desarrollo Profesional Continuo) </w:t>
      </w:r>
      <w:r w:rsidRPr="008F0008">
        <w:rPr>
          <w:rFonts w:asciiTheme="majorHAnsi" w:hAnsiTheme="majorHAnsi"/>
          <w:sz w:val="28"/>
          <w:szCs w:val="28"/>
        </w:rPr>
        <w:t xml:space="preserve">gratuito de un día sobre el trabajo en profundidad relacional, que analizará la profundidad relacional en las terapias en línea, el 4 de abril de 2020. Venga y únase a nosotros: regístrese </w:t>
      </w:r>
      <w:hyperlink r:id="rId20" w:history="1">
        <w:r w:rsidR="004B0A0D">
          <w:rPr>
            <w:rFonts w:asciiTheme="majorHAnsi" w:eastAsia="Times New Roman" w:hAnsiTheme="majorHAnsi" w:cs="Times New Roman"/>
            <w:color w:val="3D9991"/>
            <w:sz w:val="28"/>
            <w:szCs w:val="28"/>
            <w:u w:val="single"/>
            <w:lang w:eastAsia="es-ES"/>
          </w:rPr>
          <w:t>aquí</w:t>
        </w:r>
      </w:hyperlink>
      <w:r w:rsidRPr="008F0008">
        <w:rPr>
          <w:rFonts w:asciiTheme="majorHAnsi" w:hAnsiTheme="majorHAnsi"/>
          <w:sz w:val="28"/>
          <w:szCs w:val="28"/>
        </w:rPr>
        <w:t>.</w:t>
      </w:r>
    </w:p>
    <w:p w:rsidR="008C4F80" w:rsidRDefault="008F0008" w:rsidP="00E46593">
      <w:pPr>
        <w:spacing w:after="0"/>
        <w:ind w:left="-284"/>
        <w:jc w:val="both"/>
        <w:rPr>
          <w:rFonts w:asciiTheme="majorHAnsi" w:hAnsiTheme="majorHAnsi"/>
          <w:sz w:val="28"/>
          <w:szCs w:val="28"/>
        </w:rPr>
      </w:pPr>
      <w:r>
        <w:rPr>
          <w:rFonts w:asciiTheme="majorHAnsi" w:hAnsiTheme="majorHAnsi"/>
          <w:sz w:val="28"/>
          <w:szCs w:val="28"/>
        </w:rPr>
        <w:t>Traducción</w:t>
      </w:r>
    </w:p>
    <w:p w:rsidR="008C4F80" w:rsidRPr="00E46593" w:rsidRDefault="008C4F80" w:rsidP="00E46593">
      <w:pPr>
        <w:spacing w:after="0"/>
        <w:ind w:left="-284"/>
        <w:jc w:val="both"/>
        <w:rPr>
          <w:rFonts w:asciiTheme="majorHAnsi" w:hAnsiTheme="majorHAnsi"/>
          <w:i/>
          <w:sz w:val="28"/>
          <w:szCs w:val="28"/>
        </w:rPr>
      </w:pPr>
      <w:r w:rsidRPr="00E46593">
        <w:rPr>
          <w:rFonts w:asciiTheme="majorHAnsi" w:hAnsiTheme="majorHAnsi"/>
          <w:i/>
          <w:sz w:val="28"/>
          <w:szCs w:val="28"/>
        </w:rPr>
        <w:t>Claudia Aguado</w:t>
      </w:r>
    </w:p>
    <w:p w:rsidR="008F0008" w:rsidRDefault="008F0008" w:rsidP="00E46593">
      <w:pPr>
        <w:spacing w:after="0"/>
        <w:ind w:left="-284"/>
        <w:jc w:val="both"/>
        <w:rPr>
          <w:rFonts w:asciiTheme="majorHAnsi" w:hAnsiTheme="majorHAnsi"/>
          <w:i/>
          <w:sz w:val="28"/>
          <w:szCs w:val="28"/>
        </w:rPr>
      </w:pPr>
      <w:r w:rsidRPr="00E46593">
        <w:rPr>
          <w:rFonts w:asciiTheme="majorHAnsi" w:hAnsiTheme="majorHAnsi"/>
          <w:i/>
          <w:sz w:val="28"/>
          <w:szCs w:val="28"/>
        </w:rPr>
        <w:t>Counselor – Coach ontológico</w:t>
      </w:r>
    </w:p>
    <w:p w:rsidR="00D7252B" w:rsidRPr="00E46593" w:rsidRDefault="00D7252B" w:rsidP="00E46593">
      <w:pPr>
        <w:spacing w:after="0"/>
        <w:ind w:left="-284"/>
        <w:jc w:val="both"/>
        <w:rPr>
          <w:rFonts w:asciiTheme="majorHAnsi" w:hAnsiTheme="majorHAnsi"/>
          <w:i/>
          <w:sz w:val="28"/>
          <w:szCs w:val="28"/>
        </w:rPr>
      </w:pPr>
      <w:r>
        <w:rPr>
          <w:rFonts w:asciiTheme="majorHAnsi" w:hAnsiTheme="majorHAnsi"/>
          <w:i/>
          <w:sz w:val="28"/>
          <w:szCs w:val="28"/>
        </w:rPr>
        <w:t>clorclaudiaaguado@gmail.com</w:t>
      </w:r>
    </w:p>
    <w:p w:rsidR="00E46593" w:rsidRDefault="00E46593" w:rsidP="00E46593">
      <w:pPr>
        <w:spacing w:after="0"/>
        <w:ind w:left="-284"/>
        <w:jc w:val="both"/>
        <w:rPr>
          <w:rFonts w:asciiTheme="majorHAnsi" w:hAnsiTheme="majorHAnsi"/>
          <w:sz w:val="28"/>
          <w:szCs w:val="28"/>
        </w:rPr>
      </w:pPr>
    </w:p>
    <w:p w:rsidR="008C4F80" w:rsidRPr="00905185" w:rsidRDefault="008C4F80" w:rsidP="00E46593">
      <w:pPr>
        <w:spacing w:after="0"/>
        <w:ind w:left="-284"/>
        <w:jc w:val="both"/>
        <w:rPr>
          <w:rFonts w:asciiTheme="majorHAnsi" w:hAnsiTheme="majorHAnsi"/>
          <w:i/>
          <w:sz w:val="28"/>
          <w:szCs w:val="28"/>
        </w:rPr>
      </w:pPr>
      <w:r w:rsidRPr="00905185">
        <w:rPr>
          <w:rFonts w:asciiTheme="majorHAnsi" w:hAnsiTheme="majorHAnsi"/>
          <w:i/>
          <w:sz w:val="28"/>
          <w:szCs w:val="28"/>
        </w:rPr>
        <w:t>Counselors en Red 2020 – Argentina</w:t>
      </w:r>
    </w:p>
    <w:p w:rsidR="008C4F80" w:rsidRPr="00905185" w:rsidRDefault="008C4F80" w:rsidP="00E46593">
      <w:pPr>
        <w:spacing w:after="0"/>
        <w:ind w:left="-284"/>
        <w:jc w:val="both"/>
        <w:rPr>
          <w:rFonts w:asciiTheme="majorHAnsi" w:hAnsiTheme="majorHAnsi"/>
          <w:i/>
          <w:sz w:val="28"/>
          <w:szCs w:val="28"/>
        </w:rPr>
      </w:pPr>
      <w:r w:rsidRPr="00905185">
        <w:rPr>
          <w:rFonts w:asciiTheme="majorHAnsi" w:hAnsiTheme="majorHAnsi"/>
          <w:i/>
          <w:sz w:val="28"/>
          <w:szCs w:val="28"/>
        </w:rPr>
        <w:t>@Counselorsenred2020</w:t>
      </w:r>
    </w:p>
    <w:sectPr w:rsidR="008C4F80" w:rsidRPr="00905185" w:rsidSect="00C31F9E">
      <w:footerReference w:type="defaul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D17" w:rsidRDefault="00750D17" w:rsidP="008C4F80">
      <w:pPr>
        <w:spacing w:after="0" w:line="240" w:lineRule="auto"/>
      </w:pPr>
      <w:r>
        <w:separator/>
      </w:r>
    </w:p>
  </w:endnote>
  <w:endnote w:type="continuationSeparator" w:id="1">
    <w:p w:rsidR="00750D17" w:rsidRDefault="00750D17" w:rsidP="008C4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29938"/>
      <w:docPartObj>
        <w:docPartGallery w:val="Page Numbers (Bottom of Page)"/>
        <w:docPartUnique/>
      </w:docPartObj>
    </w:sdtPr>
    <w:sdtContent>
      <w:p w:rsidR="003617B4" w:rsidRDefault="002E26B9">
        <w:pPr>
          <w:pStyle w:val="Piedepgina"/>
          <w:jc w:val="right"/>
        </w:pPr>
        <w:fldSimple w:instr=" PAGE   \* MERGEFORMAT ">
          <w:r w:rsidR="002E1F4F">
            <w:rPr>
              <w:noProof/>
            </w:rPr>
            <w:t>7</w:t>
          </w:r>
        </w:fldSimple>
      </w:p>
    </w:sdtContent>
  </w:sdt>
  <w:p w:rsidR="003617B4" w:rsidRDefault="003617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D17" w:rsidRDefault="00750D17" w:rsidP="008C4F80">
      <w:pPr>
        <w:spacing w:after="0" w:line="240" w:lineRule="auto"/>
      </w:pPr>
      <w:r>
        <w:separator/>
      </w:r>
    </w:p>
  </w:footnote>
  <w:footnote w:type="continuationSeparator" w:id="1">
    <w:p w:rsidR="00750D17" w:rsidRDefault="00750D17" w:rsidP="008C4F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74C8"/>
    <w:rsid w:val="001344CB"/>
    <w:rsid w:val="001F1446"/>
    <w:rsid w:val="001F1F6D"/>
    <w:rsid w:val="002452D1"/>
    <w:rsid w:val="002474C8"/>
    <w:rsid w:val="002E1F4F"/>
    <w:rsid w:val="002E26B9"/>
    <w:rsid w:val="00353856"/>
    <w:rsid w:val="003617B4"/>
    <w:rsid w:val="003D0E83"/>
    <w:rsid w:val="004913EB"/>
    <w:rsid w:val="004B0A0D"/>
    <w:rsid w:val="00615088"/>
    <w:rsid w:val="00626C14"/>
    <w:rsid w:val="006327C2"/>
    <w:rsid w:val="00681BDF"/>
    <w:rsid w:val="00750D17"/>
    <w:rsid w:val="007F6963"/>
    <w:rsid w:val="008B481D"/>
    <w:rsid w:val="008C4F80"/>
    <w:rsid w:val="008F0008"/>
    <w:rsid w:val="00905185"/>
    <w:rsid w:val="009804AC"/>
    <w:rsid w:val="00A0794E"/>
    <w:rsid w:val="00B55EAF"/>
    <w:rsid w:val="00BD7D3C"/>
    <w:rsid w:val="00C31F9E"/>
    <w:rsid w:val="00CF1647"/>
    <w:rsid w:val="00D7252B"/>
    <w:rsid w:val="00DC0E7C"/>
    <w:rsid w:val="00E46593"/>
    <w:rsid w:val="00E64908"/>
    <w:rsid w:val="00ED2144"/>
    <w:rsid w:val="00F654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F9E"/>
  </w:style>
  <w:style w:type="paragraph" w:styleId="Ttulo1">
    <w:name w:val="heading 1"/>
    <w:basedOn w:val="Normal"/>
    <w:link w:val="Ttulo1Car"/>
    <w:uiPriority w:val="9"/>
    <w:qFormat/>
    <w:rsid w:val="00247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2474C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74C8"/>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2474C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2474C8"/>
    <w:rPr>
      <w:color w:val="0000FF"/>
      <w:u w:val="single"/>
    </w:rPr>
  </w:style>
  <w:style w:type="character" w:customStyle="1" w:styleId="entry-category">
    <w:name w:val="entry-category"/>
    <w:basedOn w:val="Fuentedeprrafopredeter"/>
    <w:rsid w:val="002474C8"/>
  </w:style>
  <w:style w:type="character" w:styleId="nfasis">
    <w:name w:val="Emphasis"/>
    <w:basedOn w:val="Fuentedeprrafopredeter"/>
    <w:uiPriority w:val="20"/>
    <w:qFormat/>
    <w:rsid w:val="002474C8"/>
    <w:rPr>
      <w:i/>
      <w:iCs/>
    </w:rPr>
  </w:style>
  <w:style w:type="paragraph" w:styleId="Encabezado">
    <w:name w:val="header"/>
    <w:basedOn w:val="Normal"/>
    <w:link w:val="EncabezadoCar"/>
    <w:uiPriority w:val="99"/>
    <w:semiHidden/>
    <w:unhideWhenUsed/>
    <w:rsid w:val="008C4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C4F80"/>
  </w:style>
  <w:style w:type="paragraph" w:styleId="Piedepgina">
    <w:name w:val="footer"/>
    <w:basedOn w:val="Normal"/>
    <w:link w:val="PiedepginaCar"/>
    <w:uiPriority w:val="99"/>
    <w:unhideWhenUsed/>
    <w:rsid w:val="008C4F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F80"/>
  </w:style>
</w:styles>
</file>

<file path=word/webSettings.xml><?xml version="1.0" encoding="utf-8"?>
<w:webSettings xmlns:r="http://schemas.openxmlformats.org/officeDocument/2006/relationships" xmlns:w="http://schemas.openxmlformats.org/wordprocessingml/2006/main">
  <w:divs>
    <w:div w:id="1311522975">
      <w:bodyDiv w:val="1"/>
      <w:marLeft w:val="0"/>
      <w:marRight w:val="0"/>
      <w:marTop w:val="0"/>
      <w:marBottom w:val="0"/>
      <w:divBdr>
        <w:top w:val="none" w:sz="0" w:space="0" w:color="auto"/>
        <w:left w:val="none" w:sz="0" w:space="0" w:color="auto"/>
        <w:bottom w:val="none" w:sz="0" w:space="0" w:color="auto"/>
        <w:right w:val="none" w:sz="0" w:space="0" w:color="auto"/>
      </w:divBdr>
      <w:divsChild>
        <w:div w:id="2060811779">
          <w:marLeft w:val="0"/>
          <w:marRight w:val="0"/>
          <w:marTop w:val="0"/>
          <w:marBottom w:val="0"/>
          <w:divBdr>
            <w:top w:val="none" w:sz="0" w:space="0" w:color="auto"/>
            <w:left w:val="none" w:sz="0" w:space="0" w:color="auto"/>
            <w:bottom w:val="none" w:sz="0" w:space="0" w:color="auto"/>
            <w:right w:val="none" w:sz="0" w:space="0" w:color="auto"/>
          </w:divBdr>
          <w:divsChild>
            <w:div w:id="1634097788">
              <w:marLeft w:val="0"/>
              <w:marRight w:val="0"/>
              <w:marTop w:val="0"/>
              <w:marBottom w:val="0"/>
              <w:divBdr>
                <w:top w:val="none" w:sz="0" w:space="0" w:color="auto"/>
                <w:left w:val="none" w:sz="0" w:space="0" w:color="auto"/>
                <w:bottom w:val="none" w:sz="0" w:space="0" w:color="auto"/>
                <w:right w:val="none" w:sz="0" w:space="0" w:color="auto"/>
              </w:divBdr>
            </w:div>
          </w:divsChild>
        </w:div>
        <w:div w:id="443814141">
          <w:marLeft w:val="0"/>
          <w:marRight w:val="0"/>
          <w:marTop w:val="0"/>
          <w:marBottom w:val="0"/>
          <w:divBdr>
            <w:top w:val="none" w:sz="0" w:space="0" w:color="auto"/>
            <w:left w:val="none" w:sz="0" w:space="0" w:color="auto"/>
            <w:bottom w:val="none" w:sz="0" w:space="0" w:color="auto"/>
            <w:right w:val="none" w:sz="0" w:space="0" w:color="auto"/>
          </w:divBdr>
          <w:divsChild>
            <w:div w:id="1842575939">
              <w:marLeft w:val="0"/>
              <w:marRight w:val="0"/>
              <w:marTop w:val="0"/>
              <w:marBottom w:val="0"/>
              <w:divBdr>
                <w:top w:val="none" w:sz="0" w:space="0" w:color="auto"/>
                <w:left w:val="none" w:sz="0" w:space="0" w:color="auto"/>
                <w:bottom w:val="none" w:sz="0" w:space="0" w:color="auto"/>
                <w:right w:val="none" w:sz="0" w:space="0" w:color="auto"/>
              </w:divBdr>
            </w:div>
          </w:divsChild>
        </w:div>
        <w:div w:id="1323391731">
          <w:marLeft w:val="0"/>
          <w:marRight w:val="0"/>
          <w:marTop w:val="0"/>
          <w:marBottom w:val="0"/>
          <w:divBdr>
            <w:top w:val="none" w:sz="0" w:space="0" w:color="auto"/>
            <w:left w:val="none" w:sz="0" w:space="0" w:color="auto"/>
            <w:bottom w:val="none" w:sz="0" w:space="0" w:color="auto"/>
            <w:right w:val="none" w:sz="0" w:space="0" w:color="auto"/>
          </w:divBdr>
          <w:divsChild>
            <w:div w:id="1324701224">
              <w:marLeft w:val="0"/>
              <w:marRight w:val="0"/>
              <w:marTop w:val="0"/>
              <w:marBottom w:val="0"/>
              <w:divBdr>
                <w:top w:val="none" w:sz="0" w:space="0" w:color="auto"/>
                <w:left w:val="none" w:sz="0" w:space="0" w:color="auto"/>
                <w:bottom w:val="none" w:sz="0" w:space="0" w:color="auto"/>
                <w:right w:val="none" w:sz="0" w:space="0" w:color="auto"/>
              </w:divBdr>
              <w:divsChild>
                <w:div w:id="1169708110">
                  <w:marLeft w:val="0"/>
                  <w:marRight w:val="0"/>
                  <w:marTop w:val="0"/>
                  <w:marBottom w:val="0"/>
                  <w:divBdr>
                    <w:top w:val="none" w:sz="0" w:space="0" w:color="auto"/>
                    <w:left w:val="none" w:sz="0" w:space="0" w:color="auto"/>
                    <w:bottom w:val="none" w:sz="0" w:space="0" w:color="auto"/>
                    <w:right w:val="none" w:sz="0" w:space="0" w:color="auto"/>
                  </w:divBdr>
                  <w:divsChild>
                    <w:div w:id="1742874505">
                      <w:marLeft w:val="-255"/>
                      <w:marRight w:val="-255"/>
                      <w:marTop w:val="0"/>
                      <w:marBottom w:val="0"/>
                      <w:divBdr>
                        <w:top w:val="none" w:sz="0" w:space="0" w:color="auto"/>
                        <w:left w:val="none" w:sz="0" w:space="0" w:color="auto"/>
                        <w:bottom w:val="none" w:sz="0" w:space="0" w:color="auto"/>
                        <w:right w:val="none" w:sz="0" w:space="0" w:color="auto"/>
                      </w:divBdr>
                      <w:divsChild>
                        <w:div w:id="587231082">
                          <w:marLeft w:val="0"/>
                          <w:marRight w:val="0"/>
                          <w:marTop w:val="0"/>
                          <w:marBottom w:val="0"/>
                          <w:divBdr>
                            <w:top w:val="none" w:sz="0" w:space="0" w:color="auto"/>
                            <w:left w:val="none" w:sz="0" w:space="0" w:color="auto"/>
                            <w:bottom w:val="none" w:sz="0" w:space="0" w:color="auto"/>
                            <w:right w:val="none" w:sz="0" w:space="0" w:color="auto"/>
                          </w:divBdr>
                          <w:divsChild>
                            <w:div w:id="677997520">
                              <w:marLeft w:val="0"/>
                              <w:marRight w:val="0"/>
                              <w:marTop w:val="0"/>
                              <w:marBottom w:val="0"/>
                              <w:divBdr>
                                <w:top w:val="none" w:sz="0" w:space="0" w:color="auto"/>
                                <w:left w:val="none" w:sz="0" w:space="0" w:color="auto"/>
                                <w:bottom w:val="none" w:sz="0" w:space="0" w:color="auto"/>
                                <w:right w:val="none" w:sz="0" w:space="0" w:color="auto"/>
                              </w:divBdr>
                              <w:divsChild>
                                <w:div w:id="287126426">
                                  <w:marLeft w:val="0"/>
                                  <w:marRight w:val="0"/>
                                  <w:marTop w:val="0"/>
                                  <w:marBottom w:val="0"/>
                                  <w:divBdr>
                                    <w:top w:val="none" w:sz="0" w:space="0" w:color="auto"/>
                                    <w:left w:val="none" w:sz="0" w:space="0" w:color="auto"/>
                                    <w:bottom w:val="none" w:sz="0" w:space="0" w:color="auto"/>
                                    <w:right w:val="none" w:sz="0" w:space="0" w:color="auto"/>
                                  </w:divBdr>
                                  <w:divsChild>
                                    <w:div w:id="1463113049">
                                      <w:blockQuote w:val="1"/>
                                      <w:marLeft w:val="0"/>
                                      <w:marRight w:val="0"/>
                                      <w:marTop w:val="0"/>
                                      <w:marBottom w:val="0"/>
                                      <w:divBdr>
                                        <w:top w:val="none" w:sz="0" w:space="0" w:color="auto"/>
                                        <w:left w:val="none" w:sz="0" w:space="0" w:color="auto"/>
                                        <w:bottom w:val="none" w:sz="0" w:space="0" w:color="auto"/>
                                        <w:right w:val="none" w:sz="0" w:space="0" w:color="auto"/>
                                      </w:divBdr>
                                    </w:div>
                                    <w:div w:id="1201288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9127">
          <w:marLeft w:val="0"/>
          <w:marRight w:val="0"/>
          <w:marTop w:val="0"/>
          <w:marBottom w:val="0"/>
          <w:divBdr>
            <w:top w:val="none" w:sz="0" w:space="0" w:color="auto"/>
            <w:left w:val="none" w:sz="0" w:space="0" w:color="auto"/>
            <w:bottom w:val="none" w:sz="0" w:space="0" w:color="auto"/>
            <w:right w:val="none" w:sz="0" w:space="0" w:color="auto"/>
          </w:divBdr>
          <w:divsChild>
            <w:div w:id="9273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ck-cooper.squarespace.com/new-blog/category/Relational+Depth" TargetMode="External"/><Relationship Id="rId13" Type="http://schemas.openxmlformats.org/officeDocument/2006/relationships/hyperlink" Target="https://www.tandfonline.com/doi/full/10.1080/10503307.2011.629635?needAccess=true&amp;scroll=top" TargetMode="External"/><Relationship Id="rId18" Type="http://schemas.openxmlformats.org/officeDocument/2006/relationships/hyperlink" Target="https://www.bacp.co.uk/media/2162/bacp-working-online-supplementary-guidance-gpia047.pd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mick-cooper.squarespace.com/new-blog/2020/3/18/relational-depth-in-online-counselling-and-psychotherapy-can-you-get-there-and-what-facilitates-and-inhibits-it" TargetMode="External"/><Relationship Id="rId12" Type="http://schemas.openxmlformats.org/officeDocument/2006/relationships/hyperlink" Target="https://mick-cooper.squarespace.com/relational-depth" TargetMode="External"/><Relationship Id="rId17" Type="http://schemas.openxmlformats.org/officeDocument/2006/relationships/hyperlink" Target="https://www.researchgate.net/profile/Terry_Hanley/publication/234791042_Counselling_Psychology_and_the_internet_A_review_of_the_quantitative_research_into_online_outcomes_and_alliances_within_text-based_therapy/links/0912f510055738fe15000000.pdf" TargetMode="External"/><Relationship Id="rId2" Type="http://schemas.openxmlformats.org/officeDocument/2006/relationships/settings" Target="settings.xml"/><Relationship Id="rId16" Type="http://schemas.openxmlformats.org/officeDocument/2006/relationships/hyperlink" Target="https://www.amazon.co.uk/gp/product/0230279392/ref=dbs_a_def_rwt_bibl_vppi_i10" TargetMode="External"/><Relationship Id="rId20" Type="http://schemas.openxmlformats.org/officeDocument/2006/relationships/hyperlink" Target="https://www.eventbrite.co.uk/e/relational-depth-in-counselling-and-psychotherapy-mick-cooper-tickets-100165387370" TargetMode="External"/><Relationship Id="rId1" Type="http://schemas.openxmlformats.org/officeDocument/2006/relationships/styles" Target="styles.xml"/><Relationship Id="rId6" Type="http://schemas.openxmlformats.org/officeDocument/2006/relationships/hyperlink" Target="https://mick-cooper.squarespace.com/new-blog/2020/3/18/relational-depth-in-online-counselling-and-psychotherapy-can-you-get-there-and-what-facilitates-and-inhibits-it" TargetMode="External"/><Relationship Id="rId11" Type="http://schemas.openxmlformats.org/officeDocument/2006/relationships/hyperlink" Target="https://pure.roehampton.ac.uk/portal/files/816047/Aisling_Treanor_Thesis.pdf" TargetMode="External"/><Relationship Id="rId5" Type="http://schemas.openxmlformats.org/officeDocument/2006/relationships/endnotes" Target="endnotes.xml"/><Relationship Id="rId15" Type="http://schemas.openxmlformats.org/officeDocument/2006/relationships/hyperlink" Target="https://onlinelibrary.wiley.com/doi/abs/10.1080/14733140802035005" TargetMode="External"/><Relationship Id="rId23" Type="http://schemas.openxmlformats.org/officeDocument/2006/relationships/theme" Target="theme/theme1.xml"/><Relationship Id="rId10" Type="http://schemas.openxmlformats.org/officeDocument/2006/relationships/hyperlink" Target="https://www.roehampton.ac.uk/postgraduate-courses/counselling-psychology/" TargetMode="External"/><Relationship Id="rId19" Type="http://schemas.openxmlformats.org/officeDocument/2006/relationships/hyperlink" Target="https://www.kateanthony.net/shortcoursementalhealth" TargetMode="External"/><Relationship Id="rId4" Type="http://schemas.openxmlformats.org/officeDocument/2006/relationships/footnotes" Target="footnotes.xml"/><Relationship Id="rId9" Type="http://schemas.openxmlformats.org/officeDocument/2006/relationships/hyperlink" Target="https://mick-cooper.squarespace.com/new-blog/category/Online+Therapy" TargetMode="External"/><Relationship Id="rId14" Type="http://schemas.openxmlformats.org/officeDocument/2006/relationships/hyperlink" Target="https://www.tandfonline.com/doi/abs/10.1080/10503307.2019.158559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6352</TotalTime>
  <Pages>7</Pages>
  <Words>2453</Words>
  <Characters>13496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15</cp:revision>
  <dcterms:created xsi:type="dcterms:W3CDTF">2021-05-24T12:28:00Z</dcterms:created>
  <dcterms:modified xsi:type="dcterms:W3CDTF">2021-06-24T11:02:00Z</dcterms:modified>
</cp:coreProperties>
</file>